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DD867" w14:textId="77777777" w:rsidR="00CA4E14" w:rsidRDefault="00CA4E14" w:rsidP="00CA4E14">
      <w:pPr>
        <w:pStyle w:val="Heading1"/>
        <w:jc w:val="center"/>
        <w:rPr>
          <w:rStyle w:val="red21"/>
          <w:b/>
          <w:bCs w:val="0"/>
          <w:color w:val="FF0000"/>
          <w:sz w:val="32"/>
        </w:rPr>
      </w:pPr>
      <w:r>
        <w:rPr>
          <w:rStyle w:val="red21"/>
          <w:b/>
          <w:bCs w:val="0"/>
          <w:color w:val="FF0000"/>
          <w:sz w:val="32"/>
        </w:rPr>
        <w:t>CUMBRIA LDWA</w:t>
      </w:r>
    </w:p>
    <w:p w14:paraId="39D3D0EB" w14:textId="77777777" w:rsidR="00CA4E14" w:rsidRPr="00B2099C" w:rsidRDefault="00CA4E14" w:rsidP="00CA4E14">
      <w:pPr>
        <w:pStyle w:val="Heading1"/>
        <w:jc w:val="center"/>
        <w:rPr>
          <w:rStyle w:val="red21"/>
          <w:b/>
          <w:bCs w:val="0"/>
          <w:color w:val="FF0000"/>
          <w:sz w:val="32"/>
        </w:rPr>
      </w:pPr>
      <w:r w:rsidRPr="00B2099C">
        <w:rPr>
          <w:rStyle w:val="red21"/>
          <w:b/>
          <w:bCs w:val="0"/>
          <w:color w:val="FF0000"/>
          <w:sz w:val="32"/>
        </w:rPr>
        <w:t>MARDALE MAGIC 201</w:t>
      </w:r>
      <w:r>
        <w:rPr>
          <w:rStyle w:val="red21"/>
          <w:b/>
          <w:bCs w:val="0"/>
          <w:color w:val="FF0000"/>
          <w:sz w:val="32"/>
        </w:rPr>
        <w:t>8</w:t>
      </w:r>
      <w:r w:rsidRPr="00B2099C">
        <w:rPr>
          <w:rStyle w:val="red21"/>
          <w:b/>
          <w:bCs w:val="0"/>
          <w:color w:val="FF0000"/>
          <w:sz w:val="32"/>
        </w:rPr>
        <w:t>: ROUTE DESCRIPTION</w:t>
      </w:r>
    </w:p>
    <w:p w14:paraId="0E02979F" w14:textId="77777777" w:rsidR="00CA4E14" w:rsidRPr="004E4AE2" w:rsidRDefault="00CA4E14" w:rsidP="00CA4E14">
      <w:pPr>
        <w:rPr>
          <w:sz w:val="28"/>
          <w:szCs w:val="28"/>
        </w:rPr>
      </w:pPr>
    </w:p>
    <w:p w14:paraId="147F76D9" w14:textId="77777777" w:rsidR="00CA4E14" w:rsidRDefault="00CA4E14" w:rsidP="00CA4E14">
      <w:pPr>
        <w:jc w:val="center"/>
        <w:rPr>
          <w:sz w:val="32"/>
          <w:szCs w:val="23"/>
        </w:rPr>
      </w:pPr>
      <w:r>
        <w:rPr>
          <w:sz w:val="32"/>
          <w:szCs w:val="23"/>
        </w:rPr>
        <w:t>Saturday 22 September 2018: Shap Memorial Hall (NY 564151)</w:t>
      </w:r>
    </w:p>
    <w:p w14:paraId="78FF0C44" w14:textId="77777777" w:rsidR="00CA4E14" w:rsidRPr="004E4AE2" w:rsidRDefault="00CA4E14" w:rsidP="00CA4E14">
      <w:pPr>
        <w:rPr>
          <w:sz w:val="28"/>
          <w:szCs w:val="28"/>
        </w:rPr>
      </w:pPr>
    </w:p>
    <w:p w14:paraId="6B8677B3" w14:textId="77777777" w:rsidR="00CA4E14" w:rsidRDefault="00CA4E14" w:rsidP="00CA4E14">
      <w:pPr>
        <w:rPr>
          <w:b/>
          <w:color w:val="00B0F0"/>
          <w:sz w:val="32"/>
          <w:szCs w:val="32"/>
        </w:rPr>
      </w:pPr>
      <w:r w:rsidRPr="00155C0E">
        <w:rPr>
          <w:b/>
          <w:color w:val="00B0F0"/>
          <w:sz w:val="32"/>
          <w:szCs w:val="32"/>
        </w:rPr>
        <w:t>EMERGENCY PHONE NO. 07753 124718</w:t>
      </w:r>
    </w:p>
    <w:p w14:paraId="20AAF68E" w14:textId="77777777" w:rsidR="00CA4E14" w:rsidRPr="00155C0E" w:rsidRDefault="00CA4E14" w:rsidP="00CA4E14">
      <w:pPr>
        <w:rPr>
          <w:b/>
          <w:color w:val="00B0F0"/>
          <w:sz w:val="32"/>
          <w:szCs w:val="32"/>
        </w:rPr>
      </w:pPr>
      <w:r>
        <w:rPr>
          <w:b/>
          <w:color w:val="00B0F0"/>
          <w:sz w:val="32"/>
          <w:szCs w:val="32"/>
        </w:rPr>
        <w:t>MAP: OL5 - ENGLISH LAKES (NORTH-EASTERN AREA)</w:t>
      </w:r>
    </w:p>
    <w:p w14:paraId="59C1680C" w14:textId="77777777" w:rsidR="00CA4E14" w:rsidRPr="004E4AE2" w:rsidRDefault="00CA4E14" w:rsidP="00CA4E14">
      <w:pPr>
        <w:rPr>
          <w:sz w:val="28"/>
          <w:szCs w:val="28"/>
        </w:rPr>
      </w:pPr>
    </w:p>
    <w:tbl>
      <w:tblPr>
        <w:tblStyle w:val="TableGrid"/>
        <w:tblW w:w="9063" w:type="dxa"/>
        <w:jc w:val="center"/>
        <w:tblLook w:val="04A0" w:firstRow="1" w:lastRow="0" w:firstColumn="1" w:lastColumn="0" w:noHBand="0" w:noVBand="1"/>
      </w:tblPr>
      <w:tblGrid>
        <w:gridCol w:w="850"/>
        <w:gridCol w:w="2171"/>
        <w:gridCol w:w="850"/>
        <w:gridCol w:w="2171"/>
        <w:gridCol w:w="850"/>
        <w:gridCol w:w="2171"/>
      </w:tblGrid>
      <w:tr w:rsidR="00EE37E9" w14:paraId="0E2B8073" w14:textId="77777777" w:rsidTr="002E0461">
        <w:trPr>
          <w:jc w:val="center"/>
        </w:trPr>
        <w:tc>
          <w:tcPr>
            <w:tcW w:w="9063" w:type="dxa"/>
            <w:gridSpan w:val="6"/>
            <w:tcBorders>
              <w:top w:val="double" w:sz="4" w:space="0" w:color="auto"/>
              <w:left w:val="double" w:sz="4" w:space="0" w:color="auto"/>
              <w:bottom w:val="single" w:sz="4" w:space="0" w:color="auto"/>
              <w:right w:val="double" w:sz="4" w:space="0" w:color="auto"/>
            </w:tcBorders>
          </w:tcPr>
          <w:p w14:paraId="217B31A0" w14:textId="63BD2596" w:rsidR="00EE37E9" w:rsidRDefault="00EE37E9" w:rsidP="00CA4E14">
            <w:pPr>
              <w:rPr>
                <w:sz w:val="28"/>
                <w:szCs w:val="28"/>
              </w:rPr>
            </w:pPr>
            <w:r w:rsidRPr="004E4AE2">
              <w:rPr>
                <w:b/>
                <w:i/>
                <w:sz w:val="28"/>
                <w:szCs w:val="28"/>
              </w:rPr>
              <w:t>Abbreviations</w:t>
            </w:r>
          </w:p>
        </w:tc>
      </w:tr>
      <w:tr w:rsidR="00B57E8F" w14:paraId="441D720A" w14:textId="77777777" w:rsidTr="00644209">
        <w:trPr>
          <w:jc w:val="center"/>
        </w:trPr>
        <w:tc>
          <w:tcPr>
            <w:tcW w:w="850" w:type="dxa"/>
            <w:tcBorders>
              <w:left w:val="double" w:sz="4" w:space="0" w:color="auto"/>
              <w:bottom w:val="nil"/>
              <w:right w:val="nil"/>
            </w:tcBorders>
          </w:tcPr>
          <w:p w14:paraId="35EB6D88" w14:textId="65BAE4AD" w:rsidR="00B57E8F" w:rsidRDefault="00602753" w:rsidP="00CA4E14">
            <w:pPr>
              <w:rPr>
                <w:sz w:val="28"/>
                <w:szCs w:val="28"/>
              </w:rPr>
            </w:pPr>
            <w:r w:rsidRPr="004E4AE2">
              <w:rPr>
                <w:sz w:val="28"/>
                <w:szCs w:val="28"/>
              </w:rPr>
              <w:t>TR</w:t>
            </w:r>
          </w:p>
        </w:tc>
        <w:tc>
          <w:tcPr>
            <w:tcW w:w="2171" w:type="dxa"/>
            <w:tcBorders>
              <w:left w:val="nil"/>
              <w:bottom w:val="nil"/>
            </w:tcBorders>
          </w:tcPr>
          <w:p w14:paraId="23D5C543" w14:textId="33851064" w:rsidR="00B57E8F" w:rsidRDefault="00602753" w:rsidP="00CA4E14">
            <w:pPr>
              <w:rPr>
                <w:sz w:val="28"/>
                <w:szCs w:val="28"/>
              </w:rPr>
            </w:pPr>
            <w:r w:rsidRPr="004E4AE2">
              <w:rPr>
                <w:sz w:val="28"/>
                <w:szCs w:val="28"/>
              </w:rPr>
              <w:t>Turn Righ</w:t>
            </w:r>
            <w:r>
              <w:rPr>
                <w:sz w:val="28"/>
                <w:szCs w:val="28"/>
              </w:rPr>
              <w:t>t</w:t>
            </w:r>
          </w:p>
        </w:tc>
        <w:tc>
          <w:tcPr>
            <w:tcW w:w="850" w:type="dxa"/>
            <w:tcBorders>
              <w:bottom w:val="nil"/>
              <w:right w:val="nil"/>
            </w:tcBorders>
          </w:tcPr>
          <w:p w14:paraId="5AFD606C" w14:textId="7986C9EC" w:rsidR="00B57E8F" w:rsidRDefault="00602753" w:rsidP="00CA4E14">
            <w:pPr>
              <w:rPr>
                <w:sz w:val="28"/>
                <w:szCs w:val="28"/>
              </w:rPr>
            </w:pPr>
            <w:r w:rsidRPr="004E4AE2">
              <w:rPr>
                <w:sz w:val="28"/>
                <w:szCs w:val="28"/>
              </w:rPr>
              <w:t>TL</w:t>
            </w:r>
          </w:p>
        </w:tc>
        <w:tc>
          <w:tcPr>
            <w:tcW w:w="2171" w:type="dxa"/>
            <w:tcBorders>
              <w:left w:val="nil"/>
              <w:bottom w:val="nil"/>
            </w:tcBorders>
          </w:tcPr>
          <w:p w14:paraId="4568FB35" w14:textId="5990E12E" w:rsidR="00B57E8F" w:rsidRDefault="00602753" w:rsidP="00CA4E14">
            <w:pPr>
              <w:rPr>
                <w:sz w:val="28"/>
                <w:szCs w:val="28"/>
              </w:rPr>
            </w:pPr>
            <w:r w:rsidRPr="004E4AE2">
              <w:rPr>
                <w:sz w:val="28"/>
                <w:szCs w:val="28"/>
              </w:rPr>
              <w:t>Turn Left</w:t>
            </w:r>
          </w:p>
        </w:tc>
        <w:tc>
          <w:tcPr>
            <w:tcW w:w="850" w:type="dxa"/>
            <w:tcBorders>
              <w:bottom w:val="nil"/>
              <w:right w:val="nil"/>
            </w:tcBorders>
          </w:tcPr>
          <w:p w14:paraId="6779F046" w14:textId="2EB617DA" w:rsidR="00B57E8F" w:rsidRDefault="00602753" w:rsidP="00CA4E14">
            <w:pPr>
              <w:rPr>
                <w:sz w:val="28"/>
                <w:szCs w:val="28"/>
              </w:rPr>
            </w:pPr>
            <w:r>
              <w:rPr>
                <w:sz w:val="28"/>
                <w:szCs w:val="28"/>
              </w:rPr>
              <w:t>BR</w:t>
            </w:r>
          </w:p>
        </w:tc>
        <w:tc>
          <w:tcPr>
            <w:tcW w:w="2171" w:type="dxa"/>
            <w:tcBorders>
              <w:left w:val="nil"/>
              <w:bottom w:val="nil"/>
              <w:right w:val="double" w:sz="4" w:space="0" w:color="auto"/>
            </w:tcBorders>
          </w:tcPr>
          <w:p w14:paraId="4C03AD55" w14:textId="565E2D89" w:rsidR="00B57E8F" w:rsidRDefault="00602753" w:rsidP="00CA4E14">
            <w:pPr>
              <w:rPr>
                <w:sz w:val="28"/>
                <w:szCs w:val="28"/>
              </w:rPr>
            </w:pPr>
            <w:r>
              <w:rPr>
                <w:sz w:val="28"/>
                <w:szCs w:val="28"/>
              </w:rPr>
              <w:t>Bear Right</w:t>
            </w:r>
          </w:p>
        </w:tc>
      </w:tr>
      <w:tr w:rsidR="00B57E8F" w14:paraId="70BCF00F" w14:textId="77777777" w:rsidTr="00644209">
        <w:trPr>
          <w:jc w:val="center"/>
        </w:trPr>
        <w:tc>
          <w:tcPr>
            <w:tcW w:w="850" w:type="dxa"/>
            <w:tcBorders>
              <w:top w:val="nil"/>
              <w:left w:val="double" w:sz="4" w:space="0" w:color="auto"/>
              <w:bottom w:val="nil"/>
              <w:right w:val="nil"/>
            </w:tcBorders>
          </w:tcPr>
          <w:p w14:paraId="38ACD382" w14:textId="1C25844B" w:rsidR="00B57E8F" w:rsidRDefault="00E21C4E" w:rsidP="00CA4E14">
            <w:pPr>
              <w:rPr>
                <w:sz w:val="28"/>
                <w:szCs w:val="28"/>
              </w:rPr>
            </w:pPr>
            <w:r>
              <w:rPr>
                <w:sz w:val="28"/>
                <w:szCs w:val="28"/>
              </w:rPr>
              <w:t>BL</w:t>
            </w:r>
          </w:p>
        </w:tc>
        <w:tc>
          <w:tcPr>
            <w:tcW w:w="2171" w:type="dxa"/>
            <w:tcBorders>
              <w:top w:val="nil"/>
              <w:left w:val="nil"/>
              <w:bottom w:val="nil"/>
            </w:tcBorders>
          </w:tcPr>
          <w:p w14:paraId="593AEEF4" w14:textId="49D55456" w:rsidR="00B57E8F" w:rsidRDefault="00E21C4E" w:rsidP="00CA4E14">
            <w:pPr>
              <w:rPr>
                <w:sz w:val="28"/>
                <w:szCs w:val="28"/>
              </w:rPr>
            </w:pPr>
            <w:r>
              <w:rPr>
                <w:sz w:val="28"/>
                <w:szCs w:val="28"/>
              </w:rPr>
              <w:t>Bear Left</w:t>
            </w:r>
          </w:p>
        </w:tc>
        <w:tc>
          <w:tcPr>
            <w:tcW w:w="850" w:type="dxa"/>
            <w:tcBorders>
              <w:top w:val="nil"/>
              <w:bottom w:val="nil"/>
              <w:right w:val="nil"/>
            </w:tcBorders>
          </w:tcPr>
          <w:p w14:paraId="44EDE07B" w14:textId="41E935A0" w:rsidR="00B57E8F" w:rsidRDefault="00E21C4E" w:rsidP="00CA4E14">
            <w:pPr>
              <w:rPr>
                <w:sz w:val="28"/>
                <w:szCs w:val="28"/>
              </w:rPr>
            </w:pPr>
            <w:r w:rsidRPr="004E4AE2">
              <w:rPr>
                <w:sz w:val="28"/>
                <w:szCs w:val="28"/>
              </w:rPr>
              <w:t>N</w:t>
            </w:r>
          </w:p>
        </w:tc>
        <w:tc>
          <w:tcPr>
            <w:tcW w:w="2171" w:type="dxa"/>
            <w:tcBorders>
              <w:top w:val="nil"/>
              <w:left w:val="nil"/>
              <w:bottom w:val="nil"/>
            </w:tcBorders>
          </w:tcPr>
          <w:p w14:paraId="74C9A05A" w14:textId="33B1B4B6" w:rsidR="00B57E8F" w:rsidRDefault="00E21C4E" w:rsidP="00CA4E14">
            <w:pPr>
              <w:rPr>
                <w:sz w:val="28"/>
                <w:szCs w:val="28"/>
              </w:rPr>
            </w:pPr>
            <w:r w:rsidRPr="004E4AE2">
              <w:rPr>
                <w:sz w:val="28"/>
                <w:szCs w:val="28"/>
              </w:rPr>
              <w:t>North</w:t>
            </w:r>
          </w:p>
        </w:tc>
        <w:tc>
          <w:tcPr>
            <w:tcW w:w="850" w:type="dxa"/>
            <w:tcBorders>
              <w:top w:val="nil"/>
              <w:bottom w:val="nil"/>
              <w:right w:val="nil"/>
            </w:tcBorders>
          </w:tcPr>
          <w:p w14:paraId="76199C72" w14:textId="7A0EF19B" w:rsidR="00B57E8F" w:rsidRDefault="00E21C4E" w:rsidP="00CA4E14">
            <w:pPr>
              <w:rPr>
                <w:sz w:val="28"/>
                <w:szCs w:val="28"/>
              </w:rPr>
            </w:pPr>
            <w:r w:rsidRPr="004E4AE2">
              <w:rPr>
                <w:sz w:val="28"/>
                <w:szCs w:val="28"/>
              </w:rPr>
              <w:t>E</w:t>
            </w:r>
          </w:p>
        </w:tc>
        <w:tc>
          <w:tcPr>
            <w:tcW w:w="2171" w:type="dxa"/>
            <w:tcBorders>
              <w:top w:val="nil"/>
              <w:left w:val="nil"/>
              <w:bottom w:val="nil"/>
              <w:right w:val="double" w:sz="4" w:space="0" w:color="auto"/>
            </w:tcBorders>
          </w:tcPr>
          <w:p w14:paraId="4F93B614" w14:textId="76529F03" w:rsidR="00B57E8F" w:rsidRDefault="00E21C4E" w:rsidP="00CA4E14">
            <w:pPr>
              <w:rPr>
                <w:sz w:val="28"/>
                <w:szCs w:val="28"/>
              </w:rPr>
            </w:pPr>
            <w:r w:rsidRPr="004E4AE2">
              <w:rPr>
                <w:sz w:val="28"/>
                <w:szCs w:val="28"/>
              </w:rPr>
              <w:t>East</w:t>
            </w:r>
          </w:p>
        </w:tc>
      </w:tr>
      <w:tr w:rsidR="00602753" w14:paraId="6EA5A867" w14:textId="77777777" w:rsidTr="00644209">
        <w:trPr>
          <w:jc w:val="center"/>
        </w:trPr>
        <w:tc>
          <w:tcPr>
            <w:tcW w:w="850" w:type="dxa"/>
            <w:tcBorders>
              <w:top w:val="nil"/>
              <w:left w:val="double" w:sz="4" w:space="0" w:color="auto"/>
              <w:bottom w:val="double" w:sz="4" w:space="0" w:color="auto"/>
              <w:right w:val="nil"/>
            </w:tcBorders>
          </w:tcPr>
          <w:p w14:paraId="2CB15EE8" w14:textId="0E969C57" w:rsidR="00602753" w:rsidRDefault="00866C2A" w:rsidP="00CA4E14">
            <w:pPr>
              <w:rPr>
                <w:sz w:val="28"/>
                <w:szCs w:val="28"/>
              </w:rPr>
            </w:pPr>
            <w:r w:rsidRPr="004E4AE2">
              <w:rPr>
                <w:sz w:val="28"/>
                <w:szCs w:val="28"/>
              </w:rPr>
              <w:t>S</w:t>
            </w:r>
          </w:p>
        </w:tc>
        <w:tc>
          <w:tcPr>
            <w:tcW w:w="2171" w:type="dxa"/>
            <w:tcBorders>
              <w:top w:val="nil"/>
              <w:left w:val="nil"/>
              <w:bottom w:val="double" w:sz="4" w:space="0" w:color="auto"/>
            </w:tcBorders>
          </w:tcPr>
          <w:p w14:paraId="2B92A3C1" w14:textId="1C495DE3" w:rsidR="00602753" w:rsidRDefault="00866C2A" w:rsidP="00CA4E14">
            <w:pPr>
              <w:rPr>
                <w:sz w:val="28"/>
                <w:szCs w:val="28"/>
              </w:rPr>
            </w:pPr>
            <w:r w:rsidRPr="004E4AE2">
              <w:rPr>
                <w:sz w:val="28"/>
                <w:szCs w:val="28"/>
              </w:rPr>
              <w:t>South</w:t>
            </w:r>
          </w:p>
        </w:tc>
        <w:tc>
          <w:tcPr>
            <w:tcW w:w="850" w:type="dxa"/>
            <w:tcBorders>
              <w:top w:val="nil"/>
              <w:bottom w:val="double" w:sz="4" w:space="0" w:color="auto"/>
              <w:right w:val="nil"/>
            </w:tcBorders>
          </w:tcPr>
          <w:p w14:paraId="33A0F9CE" w14:textId="216EA02B" w:rsidR="00602753" w:rsidRDefault="00866C2A" w:rsidP="00CA4E14">
            <w:pPr>
              <w:rPr>
                <w:sz w:val="28"/>
                <w:szCs w:val="28"/>
              </w:rPr>
            </w:pPr>
            <w:r w:rsidRPr="004E4AE2">
              <w:rPr>
                <w:sz w:val="28"/>
                <w:szCs w:val="28"/>
              </w:rPr>
              <w:t>W</w:t>
            </w:r>
          </w:p>
        </w:tc>
        <w:tc>
          <w:tcPr>
            <w:tcW w:w="2171" w:type="dxa"/>
            <w:tcBorders>
              <w:top w:val="nil"/>
              <w:left w:val="nil"/>
              <w:bottom w:val="double" w:sz="4" w:space="0" w:color="auto"/>
            </w:tcBorders>
          </w:tcPr>
          <w:p w14:paraId="419C33BF" w14:textId="1B4AF4D5" w:rsidR="00602753" w:rsidRDefault="00866C2A" w:rsidP="00CA4E14">
            <w:pPr>
              <w:rPr>
                <w:sz w:val="28"/>
                <w:szCs w:val="28"/>
              </w:rPr>
            </w:pPr>
            <w:r w:rsidRPr="004E4AE2">
              <w:rPr>
                <w:sz w:val="28"/>
                <w:szCs w:val="28"/>
              </w:rPr>
              <w:t>West</w:t>
            </w:r>
          </w:p>
        </w:tc>
        <w:tc>
          <w:tcPr>
            <w:tcW w:w="850" w:type="dxa"/>
            <w:tcBorders>
              <w:top w:val="nil"/>
              <w:bottom w:val="double" w:sz="4" w:space="0" w:color="auto"/>
              <w:right w:val="nil"/>
            </w:tcBorders>
          </w:tcPr>
          <w:p w14:paraId="2079ED0C" w14:textId="48397183" w:rsidR="00602753" w:rsidRPr="00866C2A" w:rsidRDefault="00866C2A" w:rsidP="00CA4E14">
            <w:pPr>
              <w:rPr>
                <w:sz w:val="28"/>
                <w:szCs w:val="28"/>
              </w:rPr>
            </w:pPr>
            <w:r w:rsidRPr="00866C2A">
              <w:rPr>
                <w:sz w:val="28"/>
                <w:szCs w:val="28"/>
              </w:rPr>
              <w:t>S</w:t>
            </w:r>
            <w:r w:rsidR="00EE37E9">
              <w:rPr>
                <w:sz w:val="28"/>
                <w:szCs w:val="28"/>
              </w:rPr>
              <w:t>P</w:t>
            </w:r>
          </w:p>
        </w:tc>
        <w:tc>
          <w:tcPr>
            <w:tcW w:w="2171" w:type="dxa"/>
            <w:tcBorders>
              <w:top w:val="nil"/>
              <w:left w:val="nil"/>
              <w:bottom w:val="double" w:sz="4" w:space="0" w:color="auto"/>
              <w:right w:val="double" w:sz="4" w:space="0" w:color="auto"/>
            </w:tcBorders>
          </w:tcPr>
          <w:p w14:paraId="0087A3DB" w14:textId="09FB0273" w:rsidR="00602753" w:rsidRPr="00866C2A" w:rsidRDefault="00866C2A" w:rsidP="00CA4E14">
            <w:pPr>
              <w:rPr>
                <w:sz w:val="28"/>
                <w:szCs w:val="28"/>
              </w:rPr>
            </w:pPr>
            <w:r w:rsidRPr="00866C2A">
              <w:rPr>
                <w:sz w:val="28"/>
                <w:szCs w:val="28"/>
              </w:rPr>
              <w:t>Signpost</w:t>
            </w:r>
          </w:p>
        </w:tc>
      </w:tr>
    </w:tbl>
    <w:p w14:paraId="5403CA7B" w14:textId="307BC0DA" w:rsidR="00671806" w:rsidRDefault="00671806" w:rsidP="00CA4E14">
      <w:pPr>
        <w:rPr>
          <w:sz w:val="28"/>
          <w:szCs w:val="28"/>
        </w:rPr>
      </w:pPr>
    </w:p>
    <w:p w14:paraId="3ECD5905" w14:textId="77777777" w:rsidR="00CA4E14" w:rsidRPr="004E4AE2" w:rsidRDefault="00CA4E14" w:rsidP="00CA4E14">
      <w:pPr>
        <w:pStyle w:val="ListParagraph"/>
        <w:numPr>
          <w:ilvl w:val="0"/>
          <w:numId w:val="13"/>
        </w:numPr>
        <w:ind w:left="0" w:firstLine="0"/>
        <w:contextualSpacing w:val="0"/>
        <w:jc w:val="both"/>
        <w:rPr>
          <w:sz w:val="28"/>
          <w:szCs w:val="28"/>
        </w:rPr>
      </w:pPr>
      <w:r w:rsidRPr="004E4AE2">
        <w:rPr>
          <w:sz w:val="28"/>
          <w:szCs w:val="28"/>
        </w:rPr>
        <w:t xml:space="preserve">From Shap Memorial Hall TR and cross road at zebra crossing.  TL then TR into Community Library Car Park leaving at far side of building.  Ahead </w:t>
      </w:r>
      <w:r>
        <w:rPr>
          <w:sz w:val="28"/>
          <w:szCs w:val="28"/>
        </w:rPr>
        <w:t xml:space="preserve">(Joggle L/R) </w:t>
      </w:r>
      <w:r w:rsidRPr="004E4AE2">
        <w:rPr>
          <w:sz w:val="28"/>
          <w:szCs w:val="28"/>
        </w:rPr>
        <w:t xml:space="preserve">for 40m past Sports Hall then, wall on L, for 150m stile into copse.  Wall on L for 30m then leave copse.  350m in same direction across 4 fields to TL into </w:t>
      </w:r>
      <w:r>
        <w:rPr>
          <w:sz w:val="28"/>
          <w:szCs w:val="28"/>
        </w:rPr>
        <w:t xml:space="preserve">green </w:t>
      </w:r>
      <w:r w:rsidRPr="004E4AE2">
        <w:rPr>
          <w:sz w:val="28"/>
          <w:szCs w:val="28"/>
        </w:rPr>
        <w:t xml:space="preserve">lane.  Through gate in 200m (house on R) then along unmade access road for 500m, crossing stream to minor road.  TR </w:t>
      </w:r>
      <w:r w:rsidRPr="004E4AE2">
        <w:rPr>
          <w:bCs/>
          <w:sz w:val="28"/>
          <w:szCs w:val="28"/>
        </w:rPr>
        <w:t xml:space="preserve">for </w:t>
      </w:r>
      <w:r w:rsidRPr="004E4AE2">
        <w:rPr>
          <w:sz w:val="28"/>
          <w:szCs w:val="28"/>
        </w:rPr>
        <w:t>300m through gate to stepping stones over River Lowther.</w:t>
      </w:r>
    </w:p>
    <w:p w14:paraId="66DCF4CC" w14:textId="77777777" w:rsidR="00CA4E14" w:rsidRPr="00155C0E" w:rsidRDefault="00CA4E14" w:rsidP="00CA4E14">
      <w:pPr>
        <w:rPr>
          <w:sz w:val="28"/>
          <w:szCs w:val="28"/>
        </w:rPr>
      </w:pPr>
    </w:p>
    <w:p w14:paraId="45A82A19" w14:textId="77777777" w:rsidR="00CA4E14" w:rsidRPr="00155C0E" w:rsidRDefault="00CA4E14" w:rsidP="00CA4E14">
      <w:pPr>
        <w:jc w:val="center"/>
        <w:rPr>
          <w:sz w:val="28"/>
          <w:szCs w:val="28"/>
        </w:rPr>
      </w:pPr>
      <w:r w:rsidRPr="00155C0E">
        <w:rPr>
          <w:sz w:val="28"/>
          <w:szCs w:val="28"/>
        </w:rPr>
        <w:t>GRID REF: NY 560137</w:t>
      </w:r>
      <w:r w:rsidRPr="00155C0E">
        <w:rPr>
          <w:sz w:val="28"/>
          <w:szCs w:val="28"/>
        </w:rPr>
        <w:tab/>
        <w:t>TOTAL DISTANCE: 1.7 KM</w:t>
      </w:r>
    </w:p>
    <w:p w14:paraId="5F63E1D0" w14:textId="77777777" w:rsidR="00CA4E14" w:rsidRPr="004E537E" w:rsidRDefault="00CA4E14" w:rsidP="00CA4E14">
      <w:pPr>
        <w:rPr>
          <w:sz w:val="28"/>
          <w:szCs w:val="28"/>
        </w:rPr>
      </w:pPr>
    </w:p>
    <w:p w14:paraId="15DAD583" w14:textId="77777777" w:rsidR="00CA4E14" w:rsidRDefault="00CA4E14" w:rsidP="00CA4E14">
      <w:pPr>
        <w:pStyle w:val="ListParagraph"/>
        <w:numPr>
          <w:ilvl w:val="0"/>
          <w:numId w:val="13"/>
        </w:numPr>
        <w:ind w:left="0" w:firstLine="0"/>
        <w:jc w:val="both"/>
        <w:rPr>
          <w:sz w:val="28"/>
        </w:rPr>
      </w:pPr>
      <w:r w:rsidRPr="008C02D0">
        <w:rPr>
          <w:sz w:val="28"/>
        </w:rPr>
        <w:t xml:space="preserve">Ahead for 100m to bear L round house on L then 800m heading S with wall then river on L to cross minor road just before river bridge.  </w:t>
      </w:r>
      <w:r>
        <w:rPr>
          <w:sz w:val="28"/>
        </w:rPr>
        <w:t>Ahead, r</w:t>
      </w:r>
      <w:r w:rsidRPr="008C02D0">
        <w:rPr>
          <w:sz w:val="28"/>
        </w:rPr>
        <w:t xml:space="preserve">iver on L for 250m to minor road, TR </w:t>
      </w:r>
      <w:r>
        <w:rPr>
          <w:sz w:val="28"/>
        </w:rPr>
        <w:t xml:space="preserve">on road </w:t>
      </w:r>
      <w:r w:rsidRPr="008C02D0">
        <w:rPr>
          <w:bCs/>
          <w:sz w:val="28"/>
        </w:rPr>
        <w:t>for</w:t>
      </w:r>
      <w:r w:rsidRPr="008C02D0">
        <w:rPr>
          <w:sz w:val="28"/>
        </w:rPr>
        <w:t xml:space="preserve"> 350m then </w:t>
      </w:r>
      <w:r>
        <w:rPr>
          <w:sz w:val="28"/>
        </w:rPr>
        <w:t xml:space="preserve">TL </w:t>
      </w:r>
      <w:r w:rsidRPr="00483A4E">
        <w:rPr>
          <w:sz w:val="28"/>
        </w:rPr>
        <w:t>down small grassy path to gate and then</w:t>
      </w:r>
      <w:r>
        <w:rPr>
          <w:sz w:val="28"/>
        </w:rPr>
        <w:t xml:space="preserve"> </w:t>
      </w:r>
      <w:r w:rsidRPr="008C02D0">
        <w:rPr>
          <w:sz w:val="28"/>
        </w:rPr>
        <w:t xml:space="preserve">cross </w:t>
      </w:r>
      <w:r>
        <w:rPr>
          <w:sz w:val="28"/>
        </w:rPr>
        <w:t>foot</w:t>
      </w:r>
      <w:r w:rsidRPr="008C02D0">
        <w:rPr>
          <w:sz w:val="28"/>
        </w:rPr>
        <w:t>bridge over River Lowther to reach minor road</w:t>
      </w:r>
      <w:r>
        <w:rPr>
          <w:sz w:val="28"/>
        </w:rPr>
        <w:t xml:space="preserve">.  TR on road.  After the second cattle grid, at road junction in front of dam, BL up road to reach </w:t>
      </w:r>
      <w:r w:rsidRPr="005A339C">
        <w:rPr>
          <w:b/>
          <w:color w:val="FF0000"/>
          <w:sz w:val="28"/>
        </w:rPr>
        <w:t>Checkpoint</w:t>
      </w:r>
      <w:r>
        <w:rPr>
          <w:sz w:val="28"/>
        </w:rPr>
        <w:t xml:space="preserve"> at Wet Sleddale Reservoir Car Park.</w:t>
      </w:r>
    </w:p>
    <w:p w14:paraId="073DBA1E" w14:textId="77777777" w:rsidR="00CA4E14" w:rsidRDefault="00CA4E14" w:rsidP="00CA4E14">
      <w:pPr>
        <w:jc w:val="both"/>
        <w:rPr>
          <w:sz w:val="28"/>
        </w:rPr>
      </w:pPr>
    </w:p>
    <w:p w14:paraId="6619B4DD" w14:textId="77777777" w:rsidR="00CA4E14" w:rsidRPr="00155C0E" w:rsidRDefault="00CA4E14" w:rsidP="00CA4E14">
      <w:pPr>
        <w:jc w:val="center"/>
        <w:rPr>
          <w:sz w:val="28"/>
          <w:szCs w:val="28"/>
        </w:rPr>
      </w:pPr>
      <w:r w:rsidRPr="00155C0E">
        <w:rPr>
          <w:sz w:val="28"/>
          <w:szCs w:val="28"/>
        </w:rPr>
        <w:t>GRID REF: NY 5</w:t>
      </w:r>
      <w:r>
        <w:rPr>
          <w:sz w:val="28"/>
          <w:szCs w:val="28"/>
        </w:rPr>
        <w:t>54114</w:t>
      </w:r>
      <w:r w:rsidRPr="00155C0E">
        <w:rPr>
          <w:sz w:val="28"/>
          <w:szCs w:val="28"/>
        </w:rPr>
        <w:tab/>
        <w:t xml:space="preserve">TOTAL DISTANCE: </w:t>
      </w:r>
      <w:r>
        <w:rPr>
          <w:sz w:val="28"/>
          <w:szCs w:val="28"/>
        </w:rPr>
        <w:t>4.3</w:t>
      </w:r>
      <w:r w:rsidRPr="00155C0E">
        <w:rPr>
          <w:sz w:val="28"/>
          <w:szCs w:val="28"/>
        </w:rPr>
        <w:t xml:space="preserve"> KM</w:t>
      </w:r>
    </w:p>
    <w:p w14:paraId="033C6352" w14:textId="77777777" w:rsidR="00CA4E14" w:rsidRDefault="00CA4E14" w:rsidP="00CA4E14">
      <w:pPr>
        <w:jc w:val="both"/>
        <w:rPr>
          <w:sz w:val="28"/>
        </w:rPr>
      </w:pPr>
    </w:p>
    <w:p w14:paraId="3EBAFCE2" w14:textId="38C0E5F6" w:rsidR="00CA4E14" w:rsidRPr="00157E3A" w:rsidRDefault="00CA4E14" w:rsidP="00CA4E14">
      <w:pPr>
        <w:pStyle w:val="ListParagraph"/>
        <w:numPr>
          <w:ilvl w:val="0"/>
          <w:numId w:val="13"/>
        </w:numPr>
        <w:ind w:left="0" w:firstLine="0"/>
        <w:jc w:val="both"/>
        <w:rPr>
          <w:sz w:val="28"/>
        </w:rPr>
      </w:pPr>
      <w:r w:rsidRPr="00041D70">
        <w:rPr>
          <w:sz w:val="28"/>
        </w:rPr>
        <w:t>Join footpath</w:t>
      </w:r>
      <w:r>
        <w:rPr>
          <w:sz w:val="28"/>
        </w:rPr>
        <w:t>,</w:t>
      </w:r>
      <w:r w:rsidRPr="00041D70">
        <w:rPr>
          <w:sz w:val="28"/>
        </w:rPr>
        <w:t xml:space="preserve"> </w:t>
      </w:r>
      <w:r>
        <w:rPr>
          <w:sz w:val="28"/>
        </w:rPr>
        <w:t>initially 230</w:t>
      </w:r>
      <w:r w:rsidR="006F4678" w:rsidRPr="00041D70">
        <w:rPr>
          <w:sz w:val="28"/>
        </w:rPr>
        <w:t>°</w:t>
      </w:r>
      <w:r w:rsidRPr="00041D70">
        <w:rPr>
          <w:sz w:val="28"/>
        </w:rPr>
        <w:t xml:space="preserve"> with Wet Sleddale Reservoir on R</w:t>
      </w:r>
      <w:r>
        <w:rPr>
          <w:sz w:val="28"/>
        </w:rPr>
        <w:t>,</w:t>
      </w:r>
      <w:r w:rsidRPr="00041D70">
        <w:rPr>
          <w:sz w:val="28"/>
        </w:rPr>
        <w:t xml:space="preserve"> for 1,500m </w:t>
      </w:r>
      <w:r>
        <w:rPr>
          <w:sz w:val="28"/>
        </w:rPr>
        <w:t xml:space="preserve">on meandering path. </w:t>
      </w:r>
      <w:r w:rsidR="006F4678">
        <w:rPr>
          <w:sz w:val="28"/>
        </w:rPr>
        <w:t xml:space="preserve"> </w:t>
      </w:r>
      <w:r w:rsidRPr="006F4678">
        <w:rPr>
          <w:sz w:val="28"/>
        </w:rPr>
        <w:t>Latterly, beyond the end of the reservoir the path becomes permissive and eventually drops down through boggy area</w:t>
      </w:r>
      <w:r>
        <w:rPr>
          <w:sz w:val="28"/>
        </w:rPr>
        <w:t xml:space="preserve"> </w:t>
      </w:r>
      <w:r w:rsidRPr="00041D70">
        <w:rPr>
          <w:sz w:val="28"/>
        </w:rPr>
        <w:t xml:space="preserve">to cross Sleddale Beck at </w:t>
      </w:r>
      <w:r>
        <w:rPr>
          <w:sz w:val="28"/>
        </w:rPr>
        <w:t xml:space="preserve">stone </w:t>
      </w:r>
      <w:r w:rsidRPr="00041D70">
        <w:rPr>
          <w:sz w:val="28"/>
        </w:rPr>
        <w:t xml:space="preserve">bridge (NY 540110).  </w:t>
      </w:r>
      <w:r>
        <w:rPr>
          <w:sz w:val="28"/>
        </w:rPr>
        <w:t>Ahead with fence on R (310</w:t>
      </w:r>
      <w:r w:rsidRPr="00041D70">
        <w:rPr>
          <w:sz w:val="28"/>
        </w:rPr>
        <w:t>°</w:t>
      </w:r>
      <w:r>
        <w:rPr>
          <w:sz w:val="28"/>
        </w:rPr>
        <w:t>) for 70m, cross stile and TR on path (</w:t>
      </w:r>
      <w:r w:rsidRPr="00041D70">
        <w:rPr>
          <w:sz w:val="28"/>
        </w:rPr>
        <w:t>20°</w:t>
      </w:r>
      <w:r>
        <w:rPr>
          <w:sz w:val="28"/>
        </w:rPr>
        <w:t xml:space="preserve">) for </w:t>
      </w:r>
      <w:r w:rsidRPr="00157E3A">
        <w:rPr>
          <w:sz w:val="28"/>
        </w:rPr>
        <w:t xml:space="preserve">250m.  At junction with track, TL for 100m then with track swing R and zigzag uphill to gate. </w:t>
      </w:r>
      <w:r w:rsidR="001669A9" w:rsidRPr="00157E3A">
        <w:rPr>
          <w:sz w:val="28"/>
        </w:rPr>
        <w:t xml:space="preserve"> </w:t>
      </w:r>
      <w:r w:rsidRPr="00157E3A">
        <w:rPr>
          <w:sz w:val="28"/>
        </w:rPr>
        <w:t xml:space="preserve">Go through and in </w:t>
      </w:r>
      <w:r w:rsidR="003261CA">
        <w:rPr>
          <w:sz w:val="28"/>
        </w:rPr>
        <w:t>1,</w:t>
      </w:r>
      <w:r w:rsidRPr="00157E3A">
        <w:rPr>
          <w:sz w:val="28"/>
        </w:rPr>
        <w:t>400m reach final gate onto open fell.</w:t>
      </w:r>
    </w:p>
    <w:p w14:paraId="26843782" w14:textId="77777777" w:rsidR="00CA4E14" w:rsidRDefault="00CA4E14" w:rsidP="00CA4E14">
      <w:pPr>
        <w:jc w:val="both"/>
        <w:rPr>
          <w:sz w:val="28"/>
        </w:rPr>
      </w:pPr>
    </w:p>
    <w:p w14:paraId="395232B2" w14:textId="77777777" w:rsidR="00CA4E14" w:rsidRPr="00155C0E" w:rsidRDefault="00CA4E14" w:rsidP="00CA4E14">
      <w:pPr>
        <w:jc w:val="center"/>
        <w:rPr>
          <w:sz w:val="28"/>
          <w:szCs w:val="28"/>
        </w:rPr>
      </w:pPr>
      <w:r w:rsidRPr="00155C0E">
        <w:rPr>
          <w:sz w:val="28"/>
          <w:szCs w:val="28"/>
        </w:rPr>
        <w:t>GRID REF: NY 5</w:t>
      </w:r>
      <w:r>
        <w:rPr>
          <w:sz w:val="28"/>
          <w:szCs w:val="28"/>
        </w:rPr>
        <w:t>22107</w:t>
      </w:r>
      <w:r w:rsidRPr="00155C0E">
        <w:rPr>
          <w:sz w:val="28"/>
          <w:szCs w:val="28"/>
        </w:rPr>
        <w:tab/>
        <w:t xml:space="preserve">TOTAL DISTANCE: </w:t>
      </w:r>
      <w:r>
        <w:rPr>
          <w:sz w:val="28"/>
          <w:szCs w:val="28"/>
        </w:rPr>
        <w:t>8.5</w:t>
      </w:r>
      <w:r w:rsidRPr="00155C0E">
        <w:rPr>
          <w:sz w:val="28"/>
          <w:szCs w:val="28"/>
        </w:rPr>
        <w:t xml:space="preserve"> KM</w:t>
      </w:r>
    </w:p>
    <w:p w14:paraId="216FA08C" w14:textId="77777777" w:rsidR="00CA4E14" w:rsidRDefault="00CA4E14" w:rsidP="00CA4E14">
      <w:pPr>
        <w:jc w:val="both"/>
        <w:rPr>
          <w:sz w:val="28"/>
        </w:rPr>
      </w:pPr>
    </w:p>
    <w:p w14:paraId="526ED215" w14:textId="77777777" w:rsidR="00CA4E14" w:rsidRDefault="00CA4E14" w:rsidP="00CA4E14">
      <w:pPr>
        <w:pStyle w:val="ListParagraph"/>
        <w:numPr>
          <w:ilvl w:val="0"/>
          <w:numId w:val="13"/>
        </w:numPr>
        <w:ind w:left="0" w:firstLine="0"/>
        <w:jc w:val="both"/>
        <w:rPr>
          <w:sz w:val="28"/>
        </w:rPr>
      </w:pPr>
      <w:r w:rsidRPr="00157E3A">
        <w:rPr>
          <w:sz w:val="28"/>
        </w:rPr>
        <w:lastRenderedPageBreak/>
        <w:t>Ahead</w:t>
      </w:r>
      <w:r w:rsidRPr="00157E3A">
        <w:rPr>
          <w:color w:val="FF0000"/>
          <w:sz w:val="28"/>
        </w:rPr>
        <w:t xml:space="preserve"> </w:t>
      </w:r>
      <w:r w:rsidRPr="00157E3A">
        <w:rPr>
          <w:bCs/>
          <w:sz w:val="28"/>
        </w:rPr>
        <w:t xml:space="preserve">for </w:t>
      </w:r>
      <w:r w:rsidRPr="00157E3A">
        <w:rPr>
          <w:sz w:val="28"/>
        </w:rPr>
        <w:t>1,250m (250°) on path crossing watershed ignoring early R forking wheel tracks; path is indistinct in boggy areas.  At path junction, BL joining path coming from right.  Shortly swing R with path through open metal gate following braided path which drops down towards sleeper-bridge crossing Mosedale Beck, visible</w:t>
      </w:r>
      <w:r>
        <w:rPr>
          <w:sz w:val="28"/>
        </w:rPr>
        <w:t xml:space="preserve"> ahead in the valley bottom </w:t>
      </w:r>
      <w:r w:rsidRPr="00900876">
        <w:rPr>
          <w:sz w:val="28"/>
        </w:rPr>
        <w:t>in</w:t>
      </w:r>
      <w:r>
        <w:rPr>
          <w:sz w:val="28"/>
        </w:rPr>
        <w:t xml:space="preserve"> further 50</w:t>
      </w:r>
      <w:r w:rsidRPr="00900876">
        <w:rPr>
          <w:sz w:val="28"/>
        </w:rPr>
        <w:t>0m</w:t>
      </w:r>
      <w:r>
        <w:rPr>
          <w:sz w:val="28"/>
        </w:rPr>
        <w:t>.</w:t>
      </w:r>
    </w:p>
    <w:p w14:paraId="007E4474" w14:textId="77777777" w:rsidR="00CA4E14" w:rsidRDefault="00CA4E14" w:rsidP="00CA4E14">
      <w:pPr>
        <w:jc w:val="both"/>
        <w:rPr>
          <w:sz w:val="28"/>
        </w:rPr>
      </w:pPr>
    </w:p>
    <w:p w14:paraId="0714BAEF" w14:textId="77777777" w:rsidR="00CA4E14" w:rsidRPr="00155C0E" w:rsidRDefault="00CA4E14" w:rsidP="00CA4E14">
      <w:pPr>
        <w:jc w:val="center"/>
        <w:rPr>
          <w:sz w:val="28"/>
          <w:szCs w:val="28"/>
        </w:rPr>
      </w:pPr>
      <w:r w:rsidRPr="00155C0E">
        <w:rPr>
          <w:sz w:val="28"/>
          <w:szCs w:val="28"/>
        </w:rPr>
        <w:t>GRID REF: NY 5</w:t>
      </w:r>
      <w:r>
        <w:rPr>
          <w:sz w:val="28"/>
          <w:szCs w:val="28"/>
        </w:rPr>
        <w:t>06100</w:t>
      </w:r>
      <w:r w:rsidRPr="00155C0E">
        <w:rPr>
          <w:sz w:val="28"/>
          <w:szCs w:val="28"/>
        </w:rPr>
        <w:tab/>
        <w:t xml:space="preserve">TOTAL DISTANCE: </w:t>
      </w:r>
      <w:r>
        <w:rPr>
          <w:sz w:val="28"/>
          <w:szCs w:val="28"/>
        </w:rPr>
        <w:t>10.6</w:t>
      </w:r>
      <w:r w:rsidRPr="00155C0E">
        <w:rPr>
          <w:sz w:val="28"/>
          <w:szCs w:val="28"/>
        </w:rPr>
        <w:t xml:space="preserve"> KM</w:t>
      </w:r>
    </w:p>
    <w:p w14:paraId="41541D6B" w14:textId="77777777" w:rsidR="00CA4E14" w:rsidRDefault="00CA4E14" w:rsidP="00CA4E14">
      <w:pPr>
        <w:jc w:val="both"/>
        <w:rPr>
          <w:sz w:val="28"/>
        </w:rPr>
      </w:pPr>
    </w:p>
    <w:p w14:paraId="52F978DC" w14:textId="77777777" w:rsidR="00CA4E14" w:rsidRPr="00022BA2" w:rsidRDefault="00CA4E14" w:rsidP="00CA4E14">
      <w:pPr>
        <w:pStyle w:val="ListParagraph"/>
        <w:numPr>
          <w:ilvl w:val="0"/>
          <w:numId w:val="13"/>
        </w:numPr>
        <w:ind w:left="0" w:firstLine="0"/>
        <w:jc w:val="both"/>
        <w:rPr>
          <w:sz w:val="28"/>
        </w:rPr>
      </w:pPr>
      <w:r w:rsidRPr="00022BA2">
        <w:rPr>
          <w:sz w:val="28"/>
        </w:rPr>
        <w:t xml:space="preserve">Cross bridge and </w:t>
      </w:r>
      <w:r>
        <w:rPr>
          <w:sz w:val="28"/>
        </w:rPr>
        <w:t>immediately a</w:t>
      </w:r>
      <w:r w:rsidRPr="00022BA2">
        <w:rPr>
          <w:sz w:val="28"/>
        </w:rPr>
        <w:t xml:space="preserve">head </w:t>
      </w:r>
      <w:r>
        <w:rPr>
          <w:sz w:val="28"/>
        </w:rPr>
        <w:t>on narrow grass path (31</w:t>
      </w:r>
      <w:r w:rsidRPr="00022BA2">
        <w:rPr>
          <w:sz w:val="28"/>
        </w:rPr>
        <w:t>0°</w:t>
      </w:r>
      <w:r>
        <w:rPr>
          <w:sz w:val="28"/>
        </w:rPr>
        <w:t>)</w:t>
      </w:r>
      <w:r w:rsidRPr="00022BA2">
        <w:rPr>
          <w:sz w:val="28"/>
        </w:rPr>
        <w:t xml:space="preserve"> </w:t>
      </w:r>
      <w:r w:rsidRPr="00022BA2">
        <w:rPr>
          <w:bCs/>
          <w:sz w:val="28"/>
        </w:rPr>
        <w:t>for 300</w:t>
      </w:r>
      <w:r w:rsidRPr="00022BA2">
        <w:rPr>
          <w:sz w:val="28"/>
        </w:rPr>
        <w:t xml:space="preserve">m to TR onto footpath coming from Mosedale Cottage.  Follow </w:t>
      </w:r>
      <w:r>
        <w:rPr>
          <w:sz w:val="28"/>
        </w:rPr>
        <w:t xml:space="preserve">boggy </w:t>
      </w:r>
      <w:r w:rsidRPr="00022BA2">
        <w:rPr>
          <w:sz w:val="28"/>
        </w:rPr>
        <w:t>path N for</w:t>
      </w:r>
      <w:r>
        <w:rPr>
          <w:sz w:val="28"/>
        </w:rPr>
        <w:t xml:space="preserve"> a total of 2,400m.  En route, the path passes a ruined stone sheep fold on the </w:t>
      </w:r>
      <w:r w:rsidRPr="00965DA2">
        <w:rPr>
          <w:sz w:val="28"/>
        </w:rPr>
        <w:t>R</w:t>
      </w:r>
      <w:r>
        <w:rPr>
          <w:sz w:val="28"/>
        </w:rPr>
        <w:t xml:space="preserve"> and then through a small metal gate into area of tree planting.  Shortly ignore path forking to right.  Continue on main path, which bears left dropping down rather wetly into hummocky area.  Where path forks, keep left (NY 503117).  Cross</w:t>
      </w:r>
      <w:r w:rsidRPr="00022BA2">
        <w:rPr>
          <w:sz w:val="28"/>
        </w:rPr>
        <w:t xml:space="preserve"> Hobgrumble Gill</w:t>
      </w:r>
      <w:r>
        <w:rPr>
          <w:sz w:val="28"/>
        </w:rPr>
        <w:t xml:space="preserve"> on sleeper-bridge.  Continue on track, passing through wooden gates</w:t>
      </w:r>
      <w:r w:rsidRPr="00022BA2">
        <w:rPr>
          <w:sz w:val="28"/>
        </w:rPr>
        <w:t xml:space="preserve"> </w:t>
      </w:r>
      <w:r>
        <w:rPr>
          <w:sz w:val="28"/>
        </w:rPr>
        <w:t xml:space="preserve">onto enclosed track </w:t>
      </w:r>
      <w:r w:rsidRPr="00022BA2">
        <w:rPr>
          <w:sz w:val="28"/>
        </w:rPr>
        <w:t xml:space="preserve">to reach </w:t>
      </w:r>
      <w:r>
        <w:rPr>
          <w:sz w:val="28"/>
        </w:rPr>
        <w:t>Swindale Head Farm.</w:t>
      </w:r>
    </w:p>
    <w:p w14:paraId="479E7021" w14:textId="77777777" w:rsidR="00CA4E14" w:rsidRDefault="00CA4E14" w:rsidP="00CA4E14">
      <w:pPr>
        <w:jc w:val="both"/>
        <w:rPr>
          <w:sz w:val="28"/>
        </w:rPr>
      </w:pPr>
    </w:p>
    <w:p w14:paraId="24408485" w14:textId="77777777" w:rsidR="00CA4E14" w:rsidRPr="00155C0E" w:rsidRDefault="00CA4E14" w:rsidP="00CA4E14">
      <w:pPr>
        <w:jc w:val="center"/>
        <w:rPr>
          <w:sz w:val="28"/>
          <w:szCs w:val="28"/>
        </w:rPr>
      </w:pPr>
      <w:r w:rsidRPr="00155C0E">
        <w:rPr>
          <w:sz w:val="28"/>
          <w:szCs w:val="28"/>
        </w:rPr>
        <w:t>GRID REF: NY 5</w:t>
      </w:r>
      <w:r>
        <w:rPr>
          <w:sz w:val="28"/>
          <w:szCs w:val="28"/>
        </w:rPr>
        <w:t>04125</w:t>
      </w:r>
      <w:r w:rsidRPr="00155C0E">
        <w:rPr>
          <w:sz w:val="28"/>
          <w:szCs w:val="28"/>
        </w:rPr>
        <w:tab/>
        <w:t xml:space="preserve">TOTAL DISTANCE: </w:t>
      </w:r>
      <w:r>
        <w:rPr>
          <w:sz w:val="28"/>
          <w:szCs w:val="28"/>
        </w:rPr>
        <w:t>13.6</w:t>
      </w:r>
      <w:r w:rsidRPr="00155C0E">
        <w:rPr>
          <w:sz w:val="28"/>
          <w:szCs w:val="28"/>
        </w:rPr>
        <w:t xml:space="preserve"> KM</w:t>
      </w:r>
    </w:p>
    <w:p w14:paraId="5A28B6AF" w14:textId="77777777" w:rsidR="00CA4E14" w:rsidRDefault="00CA4E14" w:rsidP="00CA4E14">
      <w:pPr>
        <w:jc w:val="both"/>
        <w:rPr>
          <w:sz w:val="28"/>
        </w:rPr>
      </w:pPr>
    </w:p>
    <w:p w14:paraId="66F545A4" w14:textId="77777777" w:rsidR="00CA4E14" w:rsidRPr="008018AA" w:rsidRDefault="00CA4E14" w:rsidP="00CA4E14">
      <w:pPr>
        <w:pStyle w:val="ListParagraph"/>
        <w:numPr>
          <w:ilvl w:val="0"/>
          <w:numId w:val="13"/>
        </w:numPr>
        <w:ind w:left="0" w:firstLine="0"/>
        <w:jc w:val="both"/>
        <w:rPr>
          <w:sz w:val="28"/>
        </w:rPr>
      </w:pPr>
      <w:r w:rsidRPr="008018AA">
        <w:rPr>
          <w:sz w:val="28"/>
        </w:rPr>
        <w:t>At waymark post by the farmhouse TL (300°) onto footpath (SP; Mardale via Old Corpse Road) rising uphill.  After 300m at path junction, ignore path to right and continue ahead (270°).  Keep on main path, ignoring all side tracks.  Ahead at cross track by wooden post (NY 495123) and cross the watershed to drop down a zig zag path, past two stone ruins to reach gate onto road next to Haweswater Reservoir.</w:t>
      </w:r>
    </w:p>
    <w:p w14:paraId="6A7D9E42" w14:textId="77777777" w:rsidR="00CA4E14" w:rsidRDefault="00CA4E14" w:rsidP="00CA4E14">
      <w:pPr>
        <w:jc w:val="both"/>
        <w:rPr>
          <w:sz w:val="28"/>
        </w:rPr>
      </w:pPr>
    </w:p>
    <w:p w14:paraId="702D4994" w14:textId="77777777" w:rsidR="00CA4E14" w:rsidRPr="00155C0E" w:rsidRDefault="00CA4E14" w:rsidP="00CA4E14">
      <w:pPr>
        <w:jc w:val="center"/>
        <w:rPr>
          <w:sz w:val="28"/>
          <w:szCs w:val="28"/>
        </w:rPr>
      </w:pPr>
      <w:r w:rsidRPr="00155C0E">
        <w:rPr>
          <w:sz w:val="28"/>
          <w:szCs w:val="28"/>
        </w:rPr>
        <w:t xml:space="preserve">GRID REF: NY </w:t>
      </w:r>
      <w:r>
        <w:rPr>
          <w:sz w:val="28"/>
          <w:szCs w:val="28"/>
        </w:rPr>
        <w:t>479118</w:t>
      </w:r>
      <w:r w:rsidRPr="00155C0E">
        <w:rPr>
          <w:sz w:val="28"/>
          <w:szCs w:val="28"/>
        </w:rPr>
        <w:tab/>
        <w:t xml:space="preserve">TOTAL DISTANCE: </w:t>
      </w:r>
      <w:r>
        <w:rPr>
          <w:sz w:val="28"/>
          <w:szCs w:val="28"/>
        </w:rPr>
        <w:t>16.8</w:t>
      </w:r>
      <w:r w:rsidRPr="00155C0E">
        <w:rPr>
          <w:sz w:val="28"/>
          <w:szCs w:val="28"/>
        </w:rPr>
        <w:t xml:space="preserve"> KM</w:t>
      </w:r>
    </w:p>
    <w:p w14:paraId="146C996C" w14:textId="77777777" w:rsidR="00CA4E14" w:rsidRDefault="00CA4E14" w:rsidP="00CA4E14">
      <w:pPr>
        <w:jc w:val="both"/>
        <w:rPr>
          <w:sz w:val="28"/>
        </w:rPr>
      </w:pPr>
    </w:p>
    <w:p w14:paraId="25467204" w14:textId="77777777" w:rsidR="00CA4E14" w:rsidRDefault="00CA4E14" w:rsidP="00CA4E14">
      <w:pPr>
        <w:pStyle w:val="ListParagraph"/>
        <w:numPr>
          <w:ilvl w:val="0"/>
          <w:numId w:val="13"/>
        </w:numPr>
        <w:ind w:left="0" w:firstLine="0"/>
        <w:jc w:val="both"/>
        <w:rPr>
          <w:sz w:val="28"/>
        </w:rPr>
      </w:pPr>
      <w:r>
        <w:rPr>
          <w:sz w:val="28"/>
        </w:rPr>
        <w:t xml:space="preserve">TL and follow road for 1,700m to reach </w:t>
      </w:r>
      <w:r w:rsidRPr="005A339C">
        <w:rPr>
          <w:b/>
          <w:color w:val="FF0000"/>
          <w:sz w:val="28"/>
        </w:rPr>
        <w:t>Checkpoint</w:t>
      </w:r>
      <w:r>
        <w:rPr>
          <w:sz w:val="28"/>
        </w:rPr>
        <w:t xml:space="preserve"> at Mardale Head.</w:t>
      </w:r>
    </w:p>
    <w:p w14:paraId="1A90DC9F" w14:textId="77777777" w:rsidR="00CA4E14" w:rsidRDefault="00CA4E14" w:rsidP="00CA4E14">
      <w:pPr>
        <w:jc w:val="both"/>
        <w:rPr>
          <w:sz w:val="28"/>
        </w:rPr>
      </w:pPr>
    </w:p>
    <w:p w14:paraId="426C7915" w14:textId="77777777" w:rsidR="00CA4E14" w:rsidRPr="00155C0E" w:rsidRDefault="00CA4E14" w:rsidP="00CA4E14">
      <w:pPr>
        <w:jc w:val="center"/>
        <w:rPr>
          <w:sz w:val="28"/>
          <w:szCs w:val="28"/>
        </w:rPr>
      </w:pPr>
      <w:r w:rsidRPr="00155C0E">
        <w:rPr>
          <w:sz w:val="28"/>
          <w:szCs w:val="28"/>
        </w:rPr>
        <w:t xml:space="preserve">GRID REF: NY </w:t>
      </w:r>
      <w:r>
        <w:rPr>
          <w:sz w:val="28"/>
          <w:szCs w:val="28"/>
        </w:rPr>
        <w:t>469107</w:t>
      </w:r>
      <w:r w:rsidRPr="00155C0E">
        <w:rPr>
          <w:sz w:val="28"/>
          <w:szCs w:val="28"/>
        </w:rPr>
        <w:tab/>
        <w:t xml:space="preserve">TOTAL DISTANCE: </w:t>
      </w:r>
      <w:r>
        <w:rPr>
          <w:sz w:val="28"/>
          <w:szCs w:val="28"/>
        </w:rPr>
        <w:t>18.6</w:t>
      </w:r>
      <w:r w:rsidRPr="00155C0E">
        <w:rPr>
          <w:sz w:val="28"/>
          <w:szCs w:val="28"/>
        </w:rPr>
        <w:t xml:space="preserve"> KM</w:t>
      </w:r>
    </w:p>
    <w:p w14:paraId="566DF2BE" w14:textId="77777777" w:rsidR="00CA4E14" w:rsidRDefault="00CA4E14" w:rsidP="00CA4E14">
      <w:pPr>
        <w:jc w:val="both"/>
        <w:rPr>
          <w:sz w:val="28"/>
        </w:rPr>
      </w:pPr>
    </w:p>
    <w:p w14:paraId="5306543D" w14:textId="77777777" w:rsidR="00CA4E14" w:rsidRPr="00104923" w:rsidRDefault="00CA4E14" w:rsidP="00CA4E14">
      <w:pPr>
        <w:pStyle w:val="ListParagraph"/>
        <w:numPr>
          <w:ilvl w:val="0"/>
          <w:numId w:val="13"/>
        </w:numPr>
        <w:ind w:left="0" w:firstLine="0"/>
        <w:jc w:val="both"/>
        <w:rPr>
          <w:sz w:val="28"/>
        </w:rPr>
      </w:pPr>
      <w:r w:rsidRPr="00104923">
        <w:rPr>
          <w:sz w:val="28"/>
        </w:rPr>
        <w:t>Pass through gate then ahead for 50m, TR at junction of paths then ahead for 200m to cross footbridge over Mardale Beck.  TR onto footpath next to Haweswater Reservoir.  Ahead on path for 900m passing to the left of the wood at The Rigg.  Keep on main path next to Reservoir for 6,850m past the northern end of the dam to reach a gate entering the wood above Burnbanks.  The gate is marked ‘FP C to C’.</w:t>
      </w:r>
    </w:p>
    <w:p w14:paraId="34DA939C" w14:textId="77777777" w:rsidR="00CA4E14" w:rsidRDefault="00CA4E14" w:rsidP="00CA4E14">
      <w:pPr>
        <w:jc w:val="both"/>
        <w:rPr>
          <w:sz w:val="28"/>
        </w:rPr>
      </w:pPr>
    </w:p>
    <w:p w14:paraId="405D8D48" w14:textId="77777777" w:rsidR="00CA4E14" w:rsidRPr="00155C0E" w:rsidRDefault="00CA4E14" w:rsidP="00CA4E14">
      <w:pPr>
        <w:jc w:val="center"/>
        <w:rPr>
          <w:sz w:val="28"/>
          <w:szCs w:val="28"/>
        </w:rPr>
      </w:pPr>
      <w:r w:rsidRPr="00155C0E">
        <w:rPr>
          <w:sz w:val="28"/>
          <w:szCs w:val="28"/>
        </w:rPr>
        <w:t xml:space="preserve">GRID REF: NY </w:t>
      </w:r>
      <w:r>
        <w:rPr>
          <w:sz w:val="28"/>
          <w:szCs w:val="28"/>
        </w:rPr>
        <w:t>505161</w:t>
      </w:r>
      <w:r w:rsidRPr="00155C0E">
        <w:rPr>
          <w:sz w:val="28"/>
          <w:szCs w:val="28"/>
        </w:rPr>
        <w:tab/>
        <w:t xml:space="preserve">TOTAL DISTANCE: </w:t>
      </w:r>
      <w:r>
        <w:rPr>
          <w:sz w:val="28"/>
          <w:szCs w:val="28"/>
        </w:rPr>
        <w:t>26.9</w:t>
      </w:r>
      <w:r w:rsidRPr="00155C0E">
        <w:rPr>
          <w:sz w:val="28"/>
          <w:szCs w:val="28"/>
        </w:rPr>
        <w:t xml:space="preserve"> KM</w:t>
      </w:r>
    </w:p>
    <w:p w14:paraId="6001D32E" w14:textId="77777777" w:rsidR="00CA4E14" w:rsidRDefault="00CA4E14" w:rsidP="00CA4E14">
      <w:pPr>
        <w:jc w:val="both"/>
        <w:rPr>
          <w:sz w:val="28"/>
        </w:rPr>
      </w:pPr>
    </w:p>
    <w:p w14:paraId="410F6540" w14:textId="241FB20F" w:rsidR="00CA4E14" w:rsidRDefault="00CA4E14" w:rsidP="00CA4E14">
      <w:pPr>
        <w:pStyle w:val="ListParagraph"/>
        <w:numPr>
          <w:ilvl w:val="0"/>
          <w:numId w:val="13"/>
        </w:numPr>
        <w:ind w:left="0" w:firstLine="0"/>
        <w:jc w:val="both"/>
        <w:rPr>
          <w:sz w:val="28"/>
        </w:rPr>
      </w:pPr>
      <w:r>
        <w:rPr>
          <w:sz w:val="28"/>
        </w:rPr>
        <w:t xml:space="preserve">Follow path through wood for 100m to reach gate.  TL through gate to start of road.  Ahead for 300m to reach minor </w:t>
      </w:r>
      <w:r w:rsidRPr="005A13BD">
        <w:rPr>
          <w:sz w:val="28"/>
        </w:rPr>
        <w:t xml:space="preserve">cark park at T junction.  Go ahead </w:t>
      </w:r>
      <w:r w:rsidRPr="00E75BCC">
        <w:rPr>
          <w:sz w:val="28"/>
        </w:rPr>
        <w:lastRenderedPageBreak/>
        <w:t>through gate (SP; Naddle Bridge, Coast to Coast), ahead for 300m (110°) to reach road at Naddle Bridge.  Cross road to go over stile opposite which leads to a stone bridge then TL to cross second bridge and ahead on winding permissive footpath for 500m on south side of Haweswater Beck to reach Park Bridge.  CARE!  Low hanging branches.  DO NOT cross bridge but carry on permissive beck</w:t>
      </w:r>
      <w:bookmarkStart w:id="0" w:name="_GoBack"/>
      <w:bookmarkEnd w:id="0"/>
      <w:r w:rsidRPr="00E75BCC">
        <w:rPr>
          <w:sz w:val="28"/>
        </w:rPr>
        <w:t>side path.  Ignore track forking to R.  After 250m cross stile and continue on beckside path for 300m when path bears right up to stile in wire fence.  Cross stile and TR uphill (110°) with fence on R to pass Highpark Buildings (stone barns).  Then continue following grassy path (initially 70°) through 3 fields accessed by stiles to reach stile to the right of house at Rawhead.  Ahead for 200m to reach road.</w:t>
      </w:r>
    </w:p>
    <w:p w14:paraId="06AC246A" w14:textId="77777777" w:rsidR="00CA4E14" w:rsidRDefault="00CA4E14" w:rsidP="00CA4E14">
      <w:pPr>
        <w:jc w:val="both"/>
        <w:rPr>
          <w:sz w:val="28"/>
        </w:rPr>
      </w:pPr>
    </w:p>
    <w:p w14:paraId="14FDBA05" w14:textId="77777777" w:rsidR="00CA4E14" w:rsidRPr="00155C0E" w:rsidRDefault="00CA4E14" w:rsidP="00CA4E14">
      <w:pPr>
        <w:jc w:val="center"/>
        <w:rPr>
          <w:sz w:val="28"/>
          <w:szCs w:val="28"/>
        </w:rPr>
      </w:pPr>
      <w:r w:rsidRPr="00155C0E">
        <w:rPr>
          <w:sz w:val="28"/>
          <w:szCs w:val="28"/>
        </w:rPr>
        <w:t xml:space="preserve">GRID REF: NY </w:t>
      </w:r>
      <w:r>
        <w:rPr>
          <w:sz w:val="28"/>
          <w:szCs w:val="28"/>
        </w:rPr>
        <w:t>530162</w:t>
      </w:r>
      <w:r w:rsidRPr="00155C0E">
        <w:rPr>
          <w:sz w:val="28"/>
          <w:szCs w:val="28"/>
        </w:rPr>
        <w:tab/>
        <w:t xml:space="preserve">TOTAL DISTANCE: </w:t>
      </w:r>
      <w:r>
        <w:rPr>
          <w:sz w:val="28"/>
          <w:szCs w:val="28"/>
        </w:rPr>
        <w:t>29.8</w:t>
      </w:r>
      <w:r w:rsidRPr="00155C0E">
        <w:rPr>
          <w:sz w:val="28"/>
          <w:szCs w:val="28"/>
        </w:rPr>
        <w:t xml:space="preserve"> KM</w:t>
      </w:r>
    </w:p>
    <w:p w14:paraId="64D61E8B" w14:textId="77777777" w:rsidR="00CA4E14" w:rsidRPr="00535E7F" w:rsidRDefault="00CA4E14" w:rsidP="00CA4E14">
      <w:pPr>
        <w:jc w:val="both"/>
        <w:rPr>
          <w:sz w:val="28"/>
        </w:rPr>
      </w:pPr>
    </w:p>
    <w:p w14:paraId="055E9457" w14:textId="08B324A6" w:rsidR="00CA4E14" w:rsidRPr="003C57AE" w:rsidRDefault="00CA4E14" w:rsidP="00CA4E14">
      <w:pPr>
        <w:pStyle w:val="ListParagraph"/>
        <w:numPr>
          <w:ilvl w:val="0"/>
          <w:numId w:val="13"/>
        </w:numPr>
        <w:ind w:left="0" w:firstLine="0"/>
        <w:jc w:val="both"/>
        <w:rPr>
          <w:sz w:val="28"/>
        </w:rPr>
      </w:pPr>
      <w:r w:rsidRPr="003C57AE">
        <w:rPr>
          <w:sz w:val="28"/>
        </w:rPr>
        <w:t>Cross road and follow rough grassy path (SP Rosgill Bridge) for 550m to pass through gate to reach road just before it turns L to cross River Lowther.  DO NOT cross river but TR through gate and take footpath signed ‘C To C and Shap’.  At next gate, go through and immediately BL off the track onto footpath following ‘C2C/Shap’ signs.  After 300m cross packhorse bridge, up steps then a further 300m (110°) to reach old ruins.  Enter grounds over stone stile (waymark post propped against the wall) and ahead to exit through waymarked gate.  Ahead to road and TL on road.</w:t>
      </w:r>
      <w:r w:rsidR="003C57AE" w:rsidRPr="003C57AE">
        <w:rPr>
          <w:sz w:val="28"/>
        </w:rPr>
        <w:t xml:space="preserve"> </w:t>
      </w:r>
      <w:r w:rsidRPr="003C57AE">
        <w:rPr>
          <w:sz w:val="28"/>
        </w:rPr>
        <w:t xml:space="preserve"> In 150m TL (SP: Shap Abbey, Coast to Coast), cross stile and ahead on rough grassy path for 100m to cross a second stile.  Ahead for 600m (90°) to reach gate in far corner of field (ignore gate on R after 300m, continuing with wall on R).  Through gate and BR (125°) following faint grassy path to river edge then swing right following path to descend bank and TL through gate to cross wooden-sided Abbey Bridge (the nearest of the two bridges).</w:t>
      </w:r>
    </w:p>
    <w:p w14:paraId="186D78EB" w14:textId="77777777" w:rsidR="00CA4E14" w:rsidRDefault="00CA4E14" w:rsidP="00CA4E14">
      <w:pPr>
        <w:jc w:val="both"/>
        <w:rPr>
          <w:sz w:val="28"/>
        </w:rPr>
      </w:pPr>
    </w:p>
    <w:p w14:paraId="3AC48266" w14:textId="77777777" w:rsidR="00CA4E14" w:rsidRPr="00155C0E" w:rsidRDefault="00CA4E14" w:rsidP="00CA4E14">
      <w:pPr>
        <w:jc w:val="center"/>
        <w:rPr>
          <w:sz w:val="28"/>
          <w:szCs w:val="28"/>
        </w:rPr>
      </w:pPr>
      <w:r w:rsidRPr="00155C0E">
        <w:rPr>
          <w:sz w:val="28"/>
          <w:szCs w:val="28"/>
        </w:rPr>
        <w:t xml:space="preserve">GRID REF: NY </w:t>
      </w:r>
      <w:r>
        <w:rPr>
          <w:sz w:val="28"/>
          <w:szCs w:val="28"/>
        </w:rPr>
        <w:t>547153</w:t>
      </w:r>
      <w:r w:rsidRPr="00155C0E">
        <w:rPr>
          <w:sz w:val="28"/>
          <w:szCs w:val="28"/>
        </w:rPr>
        <w:tab/>
        <w:t xml:space="preserve">TOTAL DISTANCE: </w:t>
      </w:r>
      <w:r>
        <w:rPr>
          <w:sz w:val="28"/>
          <w:szCs w:val="28"/>
        </w:rPr>
        <w:t>32.4</w:t>
      </w:r>
      <w:r w:rsidRPr="00155C0E">
        <w:rPr>
          <w:sz w:val="28"/>
          <w:szCs w:val="28"/>
        </w:rPr>
        <w:t xml:space="preserve"> KM</w:t>
      </w:r>
    </w:p>
    <w:p w14:paraId="1FCB5148" w14:textId="77777777" w:rsidR="00CA4E14" w:rsidRDefault="00CA4E14" w:rsidP="00CA4E14">
      <w:pPr>
        <w:jc w:val="both"/>
        <w:rPr>
          <w:sz w:val="28"/>
        </w:rPr>
      </w:pPr>
    </w:p>
    <w:p w14:paraId="55FA02E8" w14:textId="38968F2E" w:rsidR="00CA4E14" w:rsidRPr="008804CF" w:rsidRDefault="00CA4E14" w:rsidP="00CA4E14">
      <w:pPr>
        <w:pStyle w:val="ListParagraph"/>
        <w:numPr>
          <w:ilvl w:val="0"/>
          <w:numId w:val="13"/>
        </w:numPr>
        <w:ind w:left="0" w:firstLine="0"/>
        <w:contextualSpacing w:val="0"/>
        <w:jc w:val="both"/>
        <w:rPr>
          <w:sz w:val="28"/>
        </w:rPr>
      </w:pPr>
      <w:r w:rsidRPr="008804CF">
        <w:rPr>
          <w:sz w:val="28"/>
        </w:rPr>
        <w:t>Ahead for a further 100m on road.  At T junction keep ahead (70°) up grass bank for 200m to return to road, which curves round on left.  Ahead (E) for 550m on road.  At junction with road coming from L (Bampton, Rosgill) keep ahead (90°) towards Shap for 400m.  At junction with road coming from R (Keld) keep ahead on road heading to Shap.  Just after road bends R, TR into green lane before 30 mph sign.  Along lane parallel to main street for 500m; cross minor road to pass into West Close and pass Wasdale sheltered housing.  Continue in same direction past The Lynchetts and Peggy Nut Croft.  TL just before gate ahead, up side of Community Library into car park.  TL and cross A6 at zebra crossing to Shap Memorial Hall opposite.</w:t>
      </w:r>
    </w:p>
    <w:p w14:paraId="02FFB261" w14:textId="77777777" w:rsidR="008E0F6D" w:rsidRPr="008E0F6D" w:rsidRDefault="008E0F6D" w:rsidP="008E0F6D">
      <w:pPr>
        <w:jc w:val="both"/>
        <w:rPr>
          <w:sz w:val="28"/>
        </w:rPr>
      </w:pPr>
    </w:p>
    <w:p w14:paraId="734E709E" w14:textId="77777777" w:rsidR="00CA4E14" w:rsidRDefault="00CA4E14" w:rsidP="00631A18">
      <w:pPr>
        <w:jc w:val="center"/>
        <w:rPr>
          <w:sz w:val="28"/>
          <w:szCs w:val="28"/>
        </w:rPr>
      </w:pPr>
      <w:r w:rsidRPr="00FD2168">
        <w:rPr>
          <w:sz w:val="28"/>
          <w:szCs w:val="28"/>
        </w:rPr>
        <w:t>GRID REF: NY 5</w:t>
      </w:r>
      <w:r>
        <w:rPr>
          <w:sz w:val="28"/>
          <w:szCs w:val="28"/>
        </w:rPr>
        <w:t>64151</w:t>
      </w:r>
      <w:r w:rsidRPr="00FD2168">
        <w:rPr>
          <w:sz w:val="28"/>
          <w:szCs w:val="28"/>
        </w:rPr>
        <w:tab/>
        <w:t>TOTAL DISTANCE: 3</w:t>
      </w:r>
      <w:r>
        <w:rPr>
          <w:sz w:val="28"/>
          <w:szCs w:val="28"/>
        </w:rPr>
        <w:t>4</w:t>
      </w:r>
      <w:r w:rsidRPr="00FD2168">
        <w:rPr>
          <w:sz w:val="28"/>
          <w:szCs w:val="28"/>
        </w:rPr>
        <w:t>.5 KM</w:t>
      </w:r>
    </w:p>
    <w:p w14:paraId="234364A5" w14:textId="77777777" w:rsidR="00CA4E14" w:rsidRPr="00FD2168" w:rsidRDefault="00CA4E14" w:rsidP="00CA4E14">
      <w:pPr>
        <w:jc w:val="center"/>
        <w:rPr>
          <w:sz w:val="28"/>
          <w:szCs w:val="28"/>
        </w:rPr>
      </w:pPr>
      <w:r>
        <w:rPr>
          <w:sz w:val="28"/>
          <w:szCs w:val="28"/>
        </w:rPr>
        <w:t>WELL DONE!!</w:t>
      </w:r>
    </w:p>
    <w:p w14:paraId="6B78E288" w14:textId="77777777" w:rsidR="00CA4E14" w:rsidRPr="00FD2168" w:rsidRDefault="00CA4E14" w:rsidP="00CA4E14">
      <w:pPr>
        <w:jc w:val="both"/>
        <w:rPr>
          <w:sz w:val="28"/>
        </w:rPr>
      </w:pPr>
    </w:p>
    <w:sectPr w:rsidR="00CA4E14" w:rsidRPr="00FD2168">
      <w:headerReference w:type="default" r:id="rId7"/>
      <w:footerReference w:type="even" r:id="rId8"/>
      <w:footerReference w:type="default" r:id="rId9"/>
      <w:pgSz w:w="11906" w:h="16838"/>
      <w:pgMar w:top="1418" w:right="1418" w:bottom="1418" w:left="1418"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75F97" w14:textId="77777777" w:rsidR="004E337E" w:rsidRDefault="004E337E">
      <w:r>
        <w:separator/>
      </w:r>
    </w:p>
  </w:endnote>
  <w:endnote w:type="continuationSeparator" w:id="0">
    <w:p w14:paraId="71F5C4C0" w14:textId="77777777" w:rsidR="004E337E" w:rsidRDefault="004E3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E29FC" w14:textId="77777777" w:rsidR="00B54459" w:rsidRDefault="006D49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7D7A4B" w14:textId="77777777" w:rsidR="00B54459" w:rsidRDefault="00B54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B5769" w14:textId="1A5BBA2A" w:rsidR="00B54459" w:rsidRDefault="006D49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5E91">
      <w:rPr>
        <w:rStyle w:val="PageNumber"/>
        <w:noProof/>
      </w:rPr>
      <w:t>1</w:t>
    </w:r>
    <w:r>
      <w:rPr>
        <w:rStyle w:val="PageNumber"/>
      </w:rPr>
      <w:fldChar w:fldCharType="end"/>
    </w:r>
  </w:p>
  <w:p w14:paraId="37E549A3" w14:textId="77777777" w:rsidR="00B54459" w:rsidRDefault="00B54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C4184" w14:textId="77777777" w:rsidR="004E337E" w:rsidRDefault="004E337E">
      <w:r>
        <w:separator/>
      </w:r>
    </w:p>
  </w:footnote>
  <w:footnote w:type="continuationSeparator" w:id="0">
    <w:p w14:paraId="363B0ADD" w14:textId="77777777" w:rsidR="004E337E" w:rsidRDefault="004E3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00AF1" w14:textId="6ADEA841" w:rsidR="00B54459" w:rsidRPr="00916DB9" w:rsidRDefault="006D4907" w:rsidP="00916DB9">
    <w:pPr>
      <w:pStyle w:val="Header"/>
      <w:jc w:val="right"/>
      <w:rPr>
        <w:i/>
        <w:noProof/>
        <w:sz w:val="16"/>
      </w:rPr>
    </w:pPr>
    <w:r>
      <w:rPr>
        <w:i/>
        <w:sz w:val="16"/>
      </w:rPr>
      <w:fldChar w:fldCharType="begin"/>
    </w:r>
    <w:r>
      <w:rPr>
        <w:i/>
        <w:sz w:val="16"/>
      </w:rPr>
      <w:instrText>savedate \@ "d MMMM, yyyy"</w:instrText>
    </w:r>
    <w:r>
      <w:rPr>
        <w:i/>
        <w:sz w:val="16"/>
      </w:rPr>
      <w:fldChar w:fldCharType="separate"/>
    </w:r>
    <w:r w:rsidR="004B482E">
      <w:rPr>
        <w:i/>
        <w:noProof/>
        <w:sz w:val="16"/>
      </w:rPr>
      <w:t>21 August, 2018</w:t>
    </w:r>
    <w:r>
      <w:rPr>
        <w:i/>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3645"/>
    <w:multiLevelType w:val="hybridMultilevel"/>
    <w:tmpl w:val="5492EB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A271CD"/>
    <w:multiLevelType w:val="hybridMultilevel"/>
    <w:tmpl w:val="46AA3DC8"/>
    <w:lvl w:ilvl="0" w:tplc="63565EDE">
      <w:start w:val="1"/>
      <w:numFmt w:val="decimal"/>
      <w:lvlText w:val="%1."/>
      <w:lvlJc w:val="left"/>
      <w:pPr>
        <w:tabs>
          <w:tab w:val="num" w:pos="390"/>
        </w:tabs>
        <w:ind w:left="390" w:hanging="390"/>
      </w:pPr>
      <w:rPr>
        <w:rFonts w:hint="default"/>
        <w:b/>
        <w:u w:val="single"/>
      </w:rPr>
    </w:lvl>
    <w:lvl w:ilvl="1" w:tplc="038C711C" w:tentative="1">
      <w:start w:val="1"/>
      <w:numFmt w:val="lowerLetter"/>
      <w:lvlText w:val="%2."/>
      <w:lvlJc w:val="left"/>
      <w:pPr>
        <w:tabs>
          <w:tab w:val="num" w:pos="1080"/>
        </w:tabs>
        <w:ind w:left="1080" w:hanging="360"/>
      </w:pPr>
    </w:lvl>
    <w:lvl w:ilvl="2" w:tplc="C20491FC" w:tentative="1">
      <w:start w:val="1"/>
      <w:numFmt w:val="lowerRoman"/>
      <w:lvlText w:val="%3."/>
      <w:lvlJc w:val="right"/>
      <w:pPr>
        <w:tabs>
          <w:tab w:val="num" w:pos="1800"/>
        </w:tabs>
        <w:ind w:left="1800" w:hanging="180"/>
      </w:pPr>
    </w:lvl>
    <w:lvl w:ilvl="3" w:tplc="D65044A2" w:tentative="1">
      <w:start w:val="1"/>
      <w:numFmt w:val="decimal"/>
      <w:lvlText w:val="%4."/>
      <w:lvlJc w:val="left"/>
      <w:pPr>
        <w:tabs>
          <w:tab w:val="num" w:pos="2520"/>
        </w:tabs>
        <w:ind w:left="2520" w:hanging="360"/>
      </w:pPr>
    </w:lvl>
    <w:lvl w:ilvl="4" w:tplc="48F2CB64" w:tentative="1">
      <w:start w:val="1"/>
      <w:numFmt w:val="lowerLetter"/>
      <w:lvlText w:val="%5."/>
      <w:lvlJc w:val="left"/>
      <w:pPr>
        <w:tabs>
          <w:tab w:val="num" w:pos="3240"/>
        </w:tabs>
        <w:ind w:left="3240" w:hanging="360"/>
      </w:pPr>
    </w:lvl>
    <w:lvl w:ilvl="5" w:tplc="700AB3DC" w:tentative="1">
      <w:start w:val="1"/>
      <w:numFmt w:val="lowerRoman"/>
      <w:lvlText w:val="%6."/>
      <w:lvlJc w:val="right"/>
      <w:pPr>
        <w:tabs>
          <w:tab w:val="num" w:pos="3960"/>
        </w:tabs>
        <w:ind w:left="3960" w:hanging="180"/>
      </w:pPr>
    </w:lvl>
    <w:lvl w:ilvl="6" w:tplc="B1B4B47C" w:tentative="1">
      <w:start w:val="1"/>
      <w:numFmt w:val="decimal"/>
      <w:lvlText w:val="%7."/>
      <w:lvlJc w:val="left"/>
      <w:pPr>
        <w:tabs>
          <w:tab w:val="num" w:pos="4680"/>
        </w:tabs>
        <w:ind w:left="4680" w:hanging="360"/>
      </w:pPr>
    </w:lvl>
    <w:lvl w:ilvl="7" w:tplc="8ABE1B76" w:tentative="1">
      <w:start w:val="1"/>
      <w:numFmt w:val="lowerLetter"/>
      <w:lvlText w:val="%8."/>
      <w:lvlJc w:val="left"/>
      <w:pPr>
        <w:tabs>
          <w:tab w:val="num" w:pos="5400"/>
        </w:tabs>
        <w:ind w:left="5400" w:hanging="360"/>
      </w:pPr>
    </w:lvl>
    <w:lvl w:ilvl="8" w:tplc="BD4A3D8A" w:tentative="1">
      <w:start w:val="1"/>
      <w:numFmt w:val="lowerRoman"/>
      <w:lvlText w:val="%9."/>
      <w:lvlJc w:val="right"/>
      <w:pPr>
        <w:tabs>
          <w:tab w:val="num" w:pos="6120"/>
        </w:tabs>
        <w:ind w:left="6120" w:hanging="180"/>
      </w:pPr>
    </w:lvl>
  </w:abstractNum>
  <w:abstractNum w:abstractNumId="2" w15:restartNumberingAfterBreak="0">
    <w:nsid w:val="16934CFA"/>
    <w:multiLevelType w:val="hybridMultilevel"/>
    <w:tmpl w:val="BF3A8C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F62BC2"/>
    <w:multiLevelType w:val="hybridMultilevel"/>
    <w:tmpl w:val="F904D9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344EF9"/>
    <w:multiLevelType w:val="hybridMultilevel"/>
    <w:tmpl w:val="F8A69D38"/>
    <w:lvl w:ilvl="0" w:tplc="7FEC051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0A39F2"/>
    <w:multiLevelType w:val="hybridMultilevel"/>
    <w:tmpl w:val="54C80372"/>
    <w:lvl w:ilvl="0" w:tplc="7470531E">
      <w:start w:val="1"/>
      <w:numFmt w:val="bullet"/>
      <w:lvlText w:val=""/>
      <w:lvlJc w:val="left"/>
      <w:pPr>
        <w:tabs>
          <w:tab w:val="num" w:pos="720"/>
        </w:tabs>
        <w:ind w:left="720" w:hanging="360"/>
      </w:pPr>
      <w:rPr>
        <w:rFonts w:ascii="Symbol" w:hAnsi="Symbol" w:hint="default"/>
        <w:sz w:val="20"/>
      </w:rPr>
    </w:lvl>
    <w:lvl w:ilvl="1" w:tplc="3964283C" w:tentative="1">
      <w:start w:val="1"/>
      <w:numFmt w:val="bullet"/>
      <w:lvlText w:val="o"/>
      <w:lvlJc w:val="left"/>
      <w:pPr>
        <w:tabs>
          <w:tab w:val="num" w:pos="1440"/>
        </w:tabs>
        <w:ind w:left="1440" w:hanging="360"/>
      </w:pPr>
      <w:rPr>
        <w:rFonts w:ascii="Courier New" w:hAnsi="Courier New" w:hint="default"/>
        <w:sz w:val="20"/>
      </w:rPr>
    </w:lvl>
    <w:lvl w:ilvl="2" w:tplc="10D2B3CE" w:tentative="1">
      <w:start w:val="1"/>
      <w:numFmt w:val="bullet"/>
      <w:lvlText w:val=""/>
      <w:lvlJc w:val="left"/>
      <w:pPr>
        <w:tabs>
          <w:tab w:val="num" w:pos="2160"/>
        </w:tabs>
        <w:ind w:left="2160" w:hanging="360"/>
      </w:pPr>
      <w:rPr>
        <w:rFonts w:ascii="Wingdings" w:hAnsi="Wingdings" w:hint="default"/>
        <w:sz w:val="20"/>
      </w:rPr>
    </w:lvl>
    <w:lvl w:ilvl="3" w:tplc="6FB86698" w:tentative="1">
      <w:start w:val="1"/>
      <w:numFmt w:val="bullet"/>
      <w:lvlText w:val=""/>
      <w:lvlJc w:val="left"/>
      <w:pPr>
        <w:tabs>
          <w:tab w:val="num" w:pos="2880"/>
        </w:tabs>
        <w:ind w:left="2880" w:hanging="360"/>
      </w:pPr>
      <w:rPr>
        <w:rFonts w:ascii="Wingdings" w:hAnsi="Wingdings" w:hint="default"/>
        <w:sz w:val="20"/>
      </w:rPr>
    </w:lvl>
    <w:lvl w:ilvl="4" w:tplc="73A29120" w:tentative="1">
      <w:start w:val="1"/>
      <w:numFmt w:val="bullet"/>
      <w:lvlText w:val=""/>
      <w:lvlJc w:val="left"/>
      <w:pPr>
        <w:tabs>
          <w:tab w:val="num" w:pos="3600"/>
        </w:tabs>
        <w:ind w:left="3600" w:hanging="360"/>
      </w:pPr>
      <w:rPr>
        <w:rFonts w:ascii="Wingdings" w:hAnsi="Wingdings" w:hint="default"/>
        <w:sz w:val="20"/>
      </w:rPr>
    </w:lvl>
    <w:lvl w:ilvl="5" w:tplc="05FAAF46" w:tentative="1">
      <w:start w:val="1"/>
      <w:numFmt w:val="bullet"/>
      <w:lvlText w:val=""/>
      <w:lvlJc w:val="left"/>
      <w:pPr>
        <w:tabs>
          <w:tab w:val="num" w:pos="4320"/>
        </w:tabs>
        <w:ind w:left="4320" w:hanging="360"/>
      </w:pPr>
      <w:rPr>
        <w:rFonts w:ascii="Wingdings" w:hAnsi="Wingdings" w:hint="default"/>
        <w:sz w:val="20"/>
      </w:rPr>
    </w:lvl>
    <w:lvl w:ilvl="6" w:tplc="99EA15A0" w:tentative="1">
      <w:start w:val="1"/>
      <w:numFmt w:val="bullet"/>
      <w:lvlText w:val=""/>
      <w:lvlJc w:val="left"/>
      <w:pPr>
        <w:tabs>
          <w:tab w:val="num" w:pos="5040"/>
        </w:tabs>
        <w:ind w:left="5040" w:hanging="360"/>
      </w:pPr>
      <w:rPr>
        <w:rFonts w:ascii="Wingdings" w:hAnsi="Wingdings" w:hint="default"/>
        <w:sz w:val="20"/>
      </w:rPr>
    </w:lvl>
    <w:lvl w:ilvl="7" w:tplc="D9BA4270" w:tentative="1">
      <w:start w:val="1"/>
      <w:numFmt w:val="bullet"/>
      <w:lvlText w:val=""/>
      <w:lvlJc w:val="left"/>
      <w:pPr>
        <w:tabs>
          <w:tab w:val="num" w:pos="5760"/>
        </w:tabs>
        <w:ind w:left="5760" w:hanging="360"/>
      </w:pPr>
      <w:rPr>
        <w:rFonts w:ascii="Wingdings" w:hAnsi="Wingdings" w:hint="default"/>
        <w:sz w:val="20"/>
      </w:rPr>
    </w:lvl>
    <w:lvl w:ilvl="8" w:tplc="3C58595A"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C30E32"/>
    <w:multiLevelType w:val="hybridMultilevel"/>
    <w:tmpl w:val="4302F1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7292574"/>
    <w:multiLevelType w:val="hybridMultilevel"/>
    <w:tmpl w:val="F35CC28C"/>
    <w:lvl w:ilvl="0" w:tplc="F1947516">
      <w:start w:val="1"/>
      <w:numFmt w:val="bullet"/>
      <w:lvlText w:val=""/>
      <w:lvlJc w:val="left"/>
      <w:pPr>
        <w:tabs>
          <w:tab w:val="num" w:pos="720"/>
        </w:tabs>
        <w:ind w:left="720" w:hanging="360"/>
      </w:pPr>
      <w:rPr>
        <w:rFonts w:ascii="Symbol" w:hAnsi="Symbol" w:hint="default"/>
        <w:sz w:val="20"/>
      </w:rPr>
    </w:lvl>
    <w:lvl w:ilvl="1" w:tplc="6BF2B014" w:tentative="1">
      <w:start w:val="1"/>
      <w:numFmt w:val="bullet"/>
      <w:lvlText w:val="o"/>
      <w:lvlJc w:val="left"/>
      <w:pPr>
        <w:tabs>
          <w:tab w:val="num" w:pos="1440"/>
        </w:tabs>
        <w:ind w:left="1440" w:hanging="360"/>
      </w:pPr>
      <w:rPr>
        <w:rFonts w:ascii="Courier New" w:hAnsi="Courier New" w:hint="default"/>
        <w:sz w:val="20"/>
      </w:rPr>
    </w:lvl>
    <w:lvl w:ilvl="2" w:tplc="9DE4DFAA" w:tentative="1">
      <w:start w:val="1"/>
      <w:numFmt w:val="bullet"/>
      <w:lvlText w:val=""/>
      <w:lvlJc w:val="left"/>
      <w:pPr>
        <w:tabs>
          <w:tab w:val="num" w:pos="2160"/>
        </w:tabs>
        <w:ind w:left="2160" w:hanging="360"/>
      </w:pPr>
      <w:rPr>
        <w:rFonts w:ascii="Wingdings" w:hAnsi="Wingdings" w:hint="default"/>
        <w:sz w:val="20"/>
      </w:rPr>
    </w:lvl>
    <w:lvl w:ilvl="3" w:tplc="156894E4" w:tentative="1">
      <w:start w:val="1"/>
      <w:numFmt w:val="bullet"/>
      <w:lvlText w:val=""/>
      <w:lvlJc w:val="left"/>
      <w:pPr>
        <w:tabs>
          <w:tab w:val="num" w:pos="2880"/>
        </w:tabs>
        <w:ind w:left="2880" w:hanging="360"/>
      </w:pPr>
      <w:rPr>
        <w:rFonts w:ascii="Wingdings" w:hAnsi="Wingdings" w:hint="default"/>
        <w:sz w:val="20"/>
      </w:rPr>
    </w:lvl>
    <w:lvl w:ilvl="4" w:tplc="724647CC" w:tentative="1">
      <w:start w:val="1"/>
      <w:numFmt w:val="bullet"/>
      <w:lvlText w:val=""/>
      <w:lvlJc w:val="left"/>
      <w:pPr>
        <w:tabs>
          <w:tab w:val="num" w:pos="3600"/>
        </w:tabs>
        <w:ind w:left="3600" w:hanging="360"/>
      </w:pPr>
      <w:rPr>
        <w:rFonts w:ascii="Wingdings" w:hAnsi="Wingdings" w:hint="default"/>
        <w:sz w:val="20"/>
      </w:rPr>
    </w:lvl>
    <w:lvl w:ilvl="5" w:tplc="B4746DCE" w:tentative="1">
      <w:start w:val="1"/>
      <w:numFmt w:val="bullet"/>
      <w:lvlText w:val=""/>
      <w:lvlJc w:val="left"/>
      <w:pPr>
        <w:tabs>
          <w:tab w:val="num" w:pos="4320"/>
        </w:tabs>
        <w:ind w:left="4320" w:hanging="360"/>
      </w:pPr>
      <w:rPr>
        <w:rFonts w:ascii="Wingdings" w:hAnsi="Wingdings" w:hint="default"/>
        <w:sz w:val="20"/>
      </w:rPr>
    </w:lvl>
    <w:lvl w:ilvl="6" w:tplc="ED14A4A2" w:tentative="1">
      <w:start w:val="1"/>
      <w:numFmt w:val="bullet"/>
      <w:lvlText w:val=""/>
      <w:lvlJc w:val="left"/>
      <w:pPr>
        <w:tabs>
          <w:tab w:val="num" w:pos="5040"/>
        </w:tabs>
        <w:ind w:left="5040" w:hanging="360"/>
      </w:pPr>
      <w:rPr>
        <w:rFonts w:ascii="Wingdings" w:hAnsi="Wingdings" w:hint="default"/>
        <w:sz w:val="20"/>
      </w:rPr>
    </w:lvl>
    <w:lvl w:ilvl="7" w:tplc="4E90499A" w:tentative="1">
      <w:start w:val="1"/>
      <w:numFmt w:val="bullet"/>
      <w:lvlText w:val=""/>
      <w:lvlJc w:val="left"/>
      <w:pPr>
        <w:tabs>
          <w:tab w:val="num" w:pos="5760"/>
        </w:tabs>
        <w:ind w:left="5760" w:hanging="360"/>
      </w:pPr>
      <w:rPr>
        <w:rFonts w:ascii="Wingdings" w:hAnsi="Wingdings" w:hint="default"/>
        <w:sz w:val="20"/>
      </w:rPr>
    </w:lvl>
    <w:lvl w:ilvl="8" w:tplc="079A0FF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8C43B2"/>
    <w:multiLevelType w:val="hybridMultilevel"/>
    <w:tmpl w:val="FECC6F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E1F4ADB"/>
    <w:multiLevelType w:val="hybridMultilevel"/>
    <w:tmpl w:val="CCC8AEDC"/>
    <w:lvl w:ilvl="0" w:tplc="9DAC534C">
      <w:start w:val="1"/>
      <w:numFmt w:val="bullet"/>
      <w:lvlText w:val=""/>
      <w:lvlJc w:val="left"/>
      <w:pPr>
        <w:tabs>
          <w:tab w:val="num" w:pos="720"/>
        </w:tabs>
        <w:ind w:left="720" w:hanging="360"/>
      </w:pPr>
      <w:rPr>
        <w:rFonts w:ascii="Symbol" w:hAnsi="Symbol" w:hint="default"/>
        <w:sz w:val="20"/>
      </w:rPr>
    </w:lvl>
    <w:lvl w:ilvl="1" w:tplc="F9E0ADBE" w:tentative="1">
      <w:start w:val="1"/>
      <w:numFmt w:val="bullet"/>
      <w:lvlText w:val=""/>
      <w:lvlJc w:val="left"/>
      <w:pPr>
        <w:tabs>
          <w:tab w:val="num" w:pos="1440"/>
        </w:tabs>
        <w:ind w:left="1440" w:hanging="360"/>
      </w:pPr>
      <w:rPr>
        <w:rFonts w:ascii="Symbol" w:hAnsi="Symbol" w:hint="default"/>
        <w:sz w:val="20"/>
      </w:rPr>
    </w:lvl>
    <w:lvl w:ilvl="2" w:tplc="BE5EB504" w:tentative="1">
      <w:start w:val="1"/>
      <w:numFmt w:val="bullet"/>
      <w:lvlText w:val=""/>
      <w:lvlJc w:val="left"/>
      <w:pPr>
        <w:tabs>
          <w:tab w:val="num" w:pos="2160"/>
        </w:tabs>
        <w:ind w:left="2160" w:hanging="360"/>
      </w:pPr>
      <w:rPr>
        <w:rFonts w:ascii="Symbol" w:hAnsi="Symbol" w:hint="default"/>
        <w:sz w:val="20"/>
      </w:rPr>
    </w:lvl>
    <w:lvl w:ilvl="3" w:tplc="F4B442E4" w:tentative="1">
      <w:start w:val="1"/>
      <w:numFmt w:val="bullet"/>
      <w:lvlText w:val=""/>
      <w:lvlJc w:val="left"/>
      <w:pPr>
        <w:tabs>
          <w:tab w:val="num" w:pos="2880"/>
        </w:tabs>
        <w:ind w:left="2880" w:hanging="360"/>
      </w:pPr>
      <w:rPr>
        <w:rFonts w:ascii="Symbol" w:hAnsi="Symbol" w:hint="default"/>
        <w:sz w:val="20"/>
      </w:rPr>
    </w:lvl>
    <w:lvl w:ilvl="4" w:tplc="9A0E959E" w:tentative="1">
      <w:start w:val="1"/>
      <w:numFmt w:val="bullet"/>
      <w:lvlText w:val=""/>
      <w:lvlJc w:val="left"/>
      <w:pPr>
        <w:tabs>
          <w:tab w:val="num" w:pos="3600"/>
        </w:tabs>
        <w:ind w:left="3600" w:hanging="360"/>
      </w:pPr>
      <w:rPr>
        <w:rFonts w:ascii="Symbol" w:hAnsi="Symbol" w:hint="default"/>
        <w:sz w:val="20"/>
      </w:rPr>
    </w:lvl>
    <w:lvl w:ilvl="5" w:tplc="3802EDD4" w:tentative="1">
      <w:start w:val="1"/>
      <w:numFmt w:val="bullet"/>
      <w:lvlText w:val=""/>
      <w:lvlJc w:val="left"/>
      <w:pPr>
        <w:tabs>
          <w:tab w:val="num" w:pos="4320"/>
        </w:tabs>
        <w:ind w:left="4320" w:hanging="360"/>
      </w:pPr>
      <w:rPr>
        <w:rFonts w:ascii="Symbol" w:hAnsi="Symbol" w:hint="default"/>
        <w:sz w:val="20"/>
      </w:rPr>
    </w:lvl>
    <w:lvl w:ilvl="6" w:tplc="83387406" w:tentative="1">
      <w:start w:val="1"/>
      <w:numFmt w:val="bullet"/>
      <w:lvlText w:val=""/>
      <w:lvlJc w:val="left"/>
      <w:pPr>
        <w:tabs>
          <w:tab w:val="num" w:pos="5040"/>
        </w:tabs>
        <w:ind w:left="5040" w:hanging="360"/>
      </w:pPr>
      <w:rPr>
        <w:rFonts w:ascii="Symbol" w:hAnsi="Symbol" w:hint="default"/>
        <w:sz w:val="20"/>
      </w:rPr>
    </w:lvl>
    <w:lvl w:ilvl="7" w:tplc="9F180890" w:tentative="1">
      <w:start w:val="1"/>
      <w:numFmt w:val="bullet"/>
      <w:lvlText w:val=""/>
      <w:lvlJc w:val="left"/>
      <w:pPr>
        <w:tabs>
          <w:tab w:val="num" w:pos="5760"/>
        </w:tabs>
        <w:ind w:left="5760" w:hanging="360"/>
      </w:pPr>
      <w:rPr>
        <w:rFonts w:ascii="Symbol" w:hAnsi="Symbol" w:hint="default"/>
        <w:sz w:val="20"/>
      </w:rPr>
    </w:lvl>
    <w:lvl w:ilvl="8" w:tplc="F67EE376"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461D69"/>
    <w:multiLevelType w:val="hybridMultilevel"/>
    <w:tmpl w:val="F4F85896"/>
    <w:lvl w:ilvl="0" w:tplc="09B6DC3E">
      <w:start w:val="1"/>
      <w:numFmt w:val="bullet"/>
      <w:lvlText w:val=""/>
      <w:lvlJc w:val="left"/>
      <w:pPr>
        <w:tabs>
          <w:tab w:val="num" w:pos="720"/>
        </w:tabs>
        <w:ind w:left="720" w:hanging="360"/>
      </w:pPr>
      <w:rPr>
        <w:rFonts w:ascii="Symbol" w:hAnsi="Symbol" w:hint="default"/>
        <w:sz w:val="20"/>
      </w:rPr>
    </w:lvl>
    <w:lvl w:ilvl="1" w:tplc="C56411EC" w:tentative="1">
      <w:start w:val="1"/>
      <w:numFmt w:val="bullet"/>
      <w:lvlText w:val="o"/>
      <w:lvlJc w:val="left"/>
      <w:pPr>
        <w:tabs>
          <w:tab w:val="num" w:pos="1440"/>
        </w:tabs>
        <w:ind w:left="1440" w:hanging="360"/>
      </w:pPr>
      <w:rPr>
        <w:rFonts w:ascii="Courier New" w:hAnsi="Courier New" w:hint="default"/>
        <w:sz w:val="20"/>
      </w:rPr>
    </w:lvl>
    <w:lvl w:ilvl="2" w:tplc="012C4538" w:tentative="1">
      <w:start w:val="1"/>
      <w:numFmt w:val="bullet"/>
      <w:lvlText w:val=""/>
      <w:lvlJc w:val="left"/>
      <w:pPr>
        <w:tabs>
          <w:tab w:val="num" w:pos="2160"/>
        </w:tabs>
        <w:ind w:left="2160" w:hanging="360"/>
      </w:pPr>
      <w:rPr>
        <w:rFonts w:ascii="Wingdings" w:hAnsi="Wingdings" w:hint="default"/>
        <w:sz w:val="20"/>
      </w:rPr>
    </w:lvl>
    <w:lvl w:ilvl="3" w:tplc="C4A477C8" w:tentative="1">
      <w:start w:val="1"/>
      <w:numFmt w:val="bullet"/>
      <w:lvlText w:val=""/>
      <w:lvlJc w:val="left"/>
      <w:pPr>
        <w:tabs>
          <w:tab w:val="num" w:pos="2880"/>
        </w:tabs>
        <w:ind w:left="2880" w:hanging="360"/>
      </w:pPr>
      <w:rPr>
        <w:rFonts w:ascii="Wingdings" w:hAnsi="Wingdings" w:hint="default"/>
        <w:sz w:val="20"/>
      </w:rPr>
    </w:lvl>
    <w:lvl w:ilvl="4" w:tplc="C5E68D0C" w:tentative="1">
      <w:start w:val="1"/>
      <w:numFmt w:val="bullet"/>
      <w:lvlText w:val=""/>
      <w:lvlJc w:val="left"/>
      <w:pPr>
        <w:tabs>
          <w:tab w:val="num" w:pos="3600"/>
        </w:tabs>
        <w:ind w:left="3600" w:hanging="360"/>
      </w:pPr>
      <w:rPr>
        <w:rFonts w:ascii="Wingdings" w:hAnsi="Wingdings" w:hint="default"/>
        <w:sz w:val="20"/>
      </w:rPr>
    </w:lvl>
    <w:lvl w:ilvl="5" w:tplc="A1EC444E" w:tentative="1">
      <w:start w:val="1"/>
      <w:numFmt w:val="bullet"/>
      <w:lvlText w:val=""/>
      <w:lvlJc w:val="left"/>
      <w:pPr>
        <w:tabs>
          <w:tab w:val="num" w:pos="4320"/>
        </w:tabs>
        <w:ind w:left="4320" w:hanging="360"/>
      </w:pPr>
      <w:rPr>
        <w:rFonts w:ascii="Wingdings" w:hAnsi="Wingdings" w:hint="default"/>
        <w:sz w:val="20"/>
      </w:rPr>
    </w:lvl>
    <w:lvl w:ilvl="6" w:tplc="CC6851DE" w:tentative="1">
      <w:start w:val="1"/>
      <w:numFmt w:val="bullet"/>
      <w:lvlText w:val=""/>
      <w:lvlJc w:val="left"/>
      <w:pPr>
        <w:tabs>
          <w:tab w:val="num" w:pos="5040"/>
        </w:tabs>
        <w:ind w:left="5040" w:hanging="360"/>
      </w:pPr>
      <w:rPr>
        <w:rFonts w:ascii="Wingdings" w:hAnsi="Wingdings" w:hint="default"/>
        <w:sz w:val="20"/>
      </w:rPr>
    </w:lvl>
    <w:lvl w:ilvl="7" w:tplc="3F061614" w:tentative="1">
      <w:start w:val="1"/>
      <w:numFmt w:val="bullet"/>
      <w:lvlText w:val=""/>
      <w:lvlJc w:val="left"/>
      <w:pPr>
        <w:tabs>
          <w:tab w:val="num" w:pos="5760"/>
        </w:tabs>
        <w:ind w:left="5760" w:hanging="360"/>
      </w:pPr>
      <w:rPr>
        <w:rFonts w:ascii="Wingdings" w:hAnsi="Wingdings" w:hint="default"/>
        <w:sz w:val="20"/>
      </w:rPr>
    </w:lvl>
    <w:lvl w:ilvl="8" w:tplc="3D708276"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0C4470"/>
    <w:multiLevelType w:val="multilevel"/>
    <w:tmpl w:val="7D9C4D30"/>
    <w:lvl w:ilvl="0">
      <w:numFmt w:val="decimal"/>
      <w:lvlText w:val="%1.0"/>
      <w:lvlJc w:val="left"/>
      <w:pPr>
        <w:tabs>
          <w:tab w:val="num" w:pos="390"/>
        </w:tabs>
        <w:ind w:left="390" w:hanging="390"/>
      </w:pPr>
      <w:rPr>
        <w:rFonts w:hint="default"/>
      </w:rPr>
    </w:lvl>
    <w:lvl w:ilvl="1">
      <w:start w:val="1"/>
      <w:numFmt w:val="decimalZero"/>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721E26E1"/>
    <w:multiLevelType w:val="hybridMultilevel"/>
    <w:tmpl w:val="68D0639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5AF1119"/>
    <w:multiLevelType w:val="hybridMultilevel"/>
    <w:tmpl w:val="5D121088"/>
    <w:lvl w:ilvl="0" w:tplc="31A63A48">
      <w:start w:val="13"/>
      <w:numFmt w:val="decimal"/>
      <w:lvlText w:val="%1."/>
      <w:lvlJc w:val="left"/>
      <w:pPr>
        <w:tabs>
          <w:tab w:val="num" w:pos="915"/>
        </w:tabs>
        <w:ind w:left="915" w:hanging="555"/>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2"/>
  </w:num>
  <w:num w:numId="3">
    <w:abstractNumId w:val="3"/>
  </w:num>
  <w:num w:numId="4">
    <w:abstractNumId w:val="7"/>
  </w:num>
  <w:num w:numId="5">
    <w:abstractNumId w:val="10"/>
  </w:num>
  <w:num w:numId="6">
    <w:abstractNumId w:val="5"/>
  </w:num>
  <w:num w:numId="7">
    <w:abstractNumId w:val="11"/>
  </w:num>
  <w:num w:numId="8">
    <w:abstractNumId w:val="0"/>
  </w:num>
  <w:num w:numId="9">
    <w:abstractNumId w:val="9"/>
  </w:num>
  <w:num w:numId="10">
    <w:abstractNumId w:val="6"/>
  </w:num>
  <w:num w:numId="11">
    <w:abstractNumId w:val="8"/>
  </w:num>
  <w:num w:numId="12">
    <w:abstractNumId w:val="1"/>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4C9"/>
    <w:rsid w:val="000037D1"/>
    <w:rsid w:val="00022BA2"/>
    <w:rsid w:val="00040518"/>
    <w:rsid w:val="00041D70"/>
    <w:rsid w:val="0004793E"/>
    <w:rsid w:val="00047D58"/>
    <w:rsid w:val="00052BBC"/>
    <w:rsid w:val="00054359"/>
    <w:rsid w:val="00054D9B"/>
    <w:rsid w:val="00065DD6"/>
    <w:rsid w:val="00071C55"/>
    <w:rsid w:val="0008240B"/>
    <w:rsid w:val="00087F79"/>
    <w:rsid w:val="000936BC"/>
    <w:rsid w:val="000949E3"/>
    <w:rsid w:val="000954D4"/>
    <w:rsid w:val="000A251A"/>
    <w:rsid w:val="000C7ADE"/>
    <w:rsid w:val="000D0778"/>
    <w:rsid w:val="000E3288"/>
    <w:rsid w:val="000E42D8"/>
    <w:rsid w:val="000E5589"/>
    <w:rsid w:val="000E6CE4"/>
    <w:rsid w:val="00104923"/>
    <w:rsid w:val="0010619E"/>
    <w:rsid w:val="00113634"/>
    <w:rsid w:val="00120B82"/>
    <w:rsid w:val="00130558"/>
    <w:rsid w:val="001315EB"/>
    <w:rsid w:val="001409A4"/>
    <w:rsid w:val="001457BB"/>
    <w:rsid w:val="00145B19"/>
    <w:rsid w:val="00155A80"/>
    <w:rsid w:val="00155C0E"/>
    <w:rsid w:val="00157E3A"/>
    <w:rsid w:val="00161082"/>
    <w:rsid w:val="001634E2"/>
    <w:rsid w:val="00163F2B"/>
    <w:rsid w:val="001669A9"/>
    <w:rsid w:val="0017039F"/>
    <w:rsid w:val="00182BDD"/>
    <w:rsid w:val="00183878"/>
    <w:rsid w:val="00183E01"/>
    <w:rsid w:val="00185CC4"/>
    <w:rsid w:val="001A12A0"/>
    <w:rsid w:val="001C3B15"/>
    <w:rsid w:val="001D1F20"/>
    <w:rsid w:val="001E4163"/>
    <w:rsid w:val="001E5C0E"/>
    <w:rsid w:val="00207920"/>
    <w:rsid w:val="00212037"/>
    <w:rsid w:val="002123A1"/>
    <w:rsid w:val="0022330D"/>
    <w:rsid w:val="00227D91"/>
    <w:rsid w:val="00231573"/>
    <w:rsid w:val="0023483C"/>
    <w:rsid w:val="0023560A"/>
    <w:rsid w:val="00283C35"/>
    <w:rsid w:val="00291FE1"/>
    <w:rsid w:val="002931A0"/>
    <w:rsid w:val="002A4323"/>
    <w:rsid w:val="002B6676"/>
    <w:rsid w:val="002C683D"/>
    <w:rsid w:val="002D05E7"/>
    <w:rsid w:val="002D29D2"/>
    <w:rsid w:val="002E0461"/>
    <w:rsid w:val="002E2802"/>
    <w:rsid w:val="002F79FA"/>
    <w:rsid w:val="003067E8"/>
    <w:rsid w:val="00315F2C"/>
    <w:rsid w:val="00317A37"/>
    <w:rsid w:val="003261CA"/>
    <w:rsid w:val="003323DF"/>
    <w:rsid w:val="003413BA"/>
    <w:rsid w:val="0034764A"/>
    <w:rsid w:val="00356BA4"/>
    <w:rsid w:val="0036060A"/>
    <w:rsid w:val="003635D1"/>
    <w:rsid w:val="003759AC"/>
    <w:rsid w:val="00397694"/>
    <w:rsid w:val="003A15CD"/>
    <w:rsid w:val="003B4C88"/>
    <w:rsid w:val="003B6DB5"/>
    <w:rsid w:val="003B7D21"/>
    <w:rsid w:val="003C57AE"/>
    <w:rsid w:val="003C7ED1"/>
    <w:rsid w:val="003E1D1B"/>
    <w:rsid w:val="003E5E13"/>
    <w:rsid w:val="0040086D"/>
    <w:rsid w:val="00406336"/>
    <w:rsid w:val="004270AF"/>
    <w:rsid w:val="00427626"/>
    <w:rsid w:val="0043175B"/>
    <w:rsid w:val="00437CC8"/>
    <w:rsid w:val="00442748"/>
    <w:rsid w:val="00453192"/>
    <w:rsid w:val="00457218"/>
    <w:rsid w:val="0047237E"/>
    <w:rsid w:val="00474942"/>
    <w:rsid w:val="00483A4E"/>
    <w:rsid w:val="0048450E"/>
    <w:rsid w:val="00486A15"/>
    <w:rsid w:val="004A66EC"/>
    <w:rsid w:val="004B482E"/>
    <w:rsid w:val="004C5FE8"/>
    <w:rsid w:val="004C725E"/>
    <w:rsid w:val="004D372A"/>
    <w:rsid w:val="004E0110"/>
    <w:rsid w:val="004E1305"/>
    <w:rsid w:val="004E337E"/>
    <w:rsid w:val="004E466F"/>
    <w:rsid w:val="004E4AE2"/>
    <w:rsid w:val="004E537E"/>
    <w:rsid w:val="004E6360"/>
    <w:rsid w:val="004F254B"/>
    <w:rsid w:val="004F34C1"/>
    <w:rsid w:val="00501881"/>
    <w:rsid w:val="00512578"/>
    <w:rsid w:val="00520FF9"/>
    <w:rsid w:val="00525E91"/>
    <w:rsid w:val="005303AD"/>
    <w:rsid w:val="005318D6"/>
    <w:rsid w:val="00532096"/>
    <w:rsid w:val="00535E7F"/>
    <w:rsid w:val="00540276"/>
    <w:rsid w:val="005504F5"/>
    <w:rsid w:val="00555D2C"/>
    <w:rsid w:val="005618CF"/>
    <w:rsid w:val="005736ED"/>
    <w:rsid w:val="00576432"/>
    <w:rsid w:val="005A13BD"/>
    <w:rsid w:val="005A339C"/>
    <w:rsid w:val="005A4DE1"/>
    <w:rsid w:val="005A64D8"/>
    <w:rsid w:val="005B35FF"/>
    <w:rsid w:val="005B3B09"/>
    <w:rsid w:val="005B7241"/>
    <w:rsid w:val="005B7668"/>
    <w:rsid w:val="005D000E"/>
    <w:rsid w:val="005E393D"/>
    <w:rsid w:val="005E5FCD"/>
    <w:rsid w:val="005E6FF8"/>
    <w:rsid w:val="005F2C32"/>
    <w:rsid w:val="006004C7"/>
    <w:rsid w:val="00602753"/>
    <w:rsid w:val="00611B11"/>
    <w:rsid w:val="00620D66"/>
    <w:rsid w:val="006217B5"/>
    <w:rsid w:val="00622F5E"/>
    <w:rsid w:val="006262BF"/>
    <w:rsid w:val="00631A18"/>
    <w:rsid w:val="00644209"/>
    <w:rsid w:val="0064641C"/>
    <w:rsid w:val="006552DB"/>
    <w:rsid w:val="006558E1"/>
    <w:rsid w:val="00660BF8"/>
    <w:rsid w:val="00663527"/>
    <w:rsid w:val="006645C2"/>
    <w:rsid w:val="00671806"/>
    <w:rsid w:val="00685E8D"/>
    <w:rsid w:val="00687F79"/>
    <w:rsid w:val="00693478"/>
    <w:rsid w:val="00695B5B"/>
    <w:rsid w:val="00695CED"/>
    <w:rsid w:val="00696DAD"/>
    <w:rsid w:val="006A06B8"/>
    <w:rsid w:val="006A10C6"/>
    <w:rsid w:val="006B739E"/>
    <w:rsid w:val="006C4416"/>
    <w:rsid w:val="006D07A0"/>
    <w:rsid w:val="006D11DC"/>
    <w:rsid w:val="006D4907"/>
    <w:rsid w:val="006D5EF7"/>
    <w:rsid w:val="006D6A88"/>
    <w:rsid w:val="006E021E"/>
    <w:rsid w:val="006F0DAA"/>
    <w:rsid w:val="006F1614"/>
    <w:rsid w:val="006F4678"/>
    <w:rsid w:val="00700959"/>
    <w:rsid w:val="00706DAD"/>
    <w:rsid w:val="00720CF9"/>
    <w:rsid w:val="00737264"/>
    <w:rsid w:val="00741701"/>
    <w:rsid w:val="0074751C"/>
    <w:rsid w:val="007606D8"/>
    <w:rsid w:val="007731D6"/>
    <w:rsid w:val="00780174"/>
    <w:rsid w:val="007961F4"/>
    <w:rsid w:val="007B41C1"/>
    <w:rsid w:val="007B6482"/>
    <w:rsid w:val="007D6D83"/>
    <w:rsid w:val="007E1F0F"/>
    <w:rsid w:val="007F0870"/>
    <w:rsid w:val="008012F5"/>
    <w:rsid w:val="008018AA"/>
    <w:rsid w:val="00803294"/>
    <w:rsid w:val="0080346C"/>
    <w:rsid w:val="0081131C"/>
    <w:rsid w:val="00813154"/>
    <w:rsid w:val="00814D9E"/>
    <w:rsid w:val="00823BA7"/>
    <w:rsid w:val="00825B90"/>
    <w:rsid w:val="008319C0"/>
    <w:rsid w:val="00851EFF"/>
    <w:rsid w:val="00866C2A"/>
    <w:rsid w:val="008674AA"/>
    <w:rsid w:val="00872CEE"/>
    <w:rsid w:val="008772E0"/>
    <w:rsid w:val="008804CF"/>
    <w:rsid w:val="008809B2"/>
    <w:rsid w:val="0088155B"/>
    <w:rsid w:val="008817A3"/>
    <w:rsid w:val="00886A04"/>
    <w:rsid w:val="00891050"/>
    <w:rsid w:val="0089119C"/>
    <w:rsid w:val="008911B6"/>
    <w:rsid w:val="008A6E76"/>
    <w:rsid w:val="008A74F4"/>
    <w:rsid w:val="008B15E1"/>
    <w:rsid w:val="008B22C7"/>
    <w:rsid w:val="008B6338"/>
    <w:rsid w:val="008C02D0"/>
    <w:rsid w:val="008C172C"/>
    <w:rsid w:val="008C52BD"/>
    <w:rsid w:val="008D7819"/>
    <w:rsid w:val="008E0F6D"/>
    <w:rsid w:val="008E1629"/>
    <w:rsid w:val="008F445A"/>
    <w:rsid w:val="00900876"/>
    <w:rsid w:val="0091464D"/>
    <w:rsid w:val="00916DB9"/>
    <w:rsid w:val="009235D6"/>
    <w:rsid w:val="009355D6"/>
    <w:rsid w:val="00936B4B"/>
    <w:rsid w:val="00937B48"/>
    <w:rsid w:val="0094117A"/>
    <w:rsid w:val="0094303D"/>
    <w:rsid w:val="0094370D"/>
    <w:rsid w:val="00945AAA"/>
    <w:rsid w:val="00965DA2"/>
    <w:rsid w:val="00973152"/>
    <w:rsid w:val="009805D2"/>
    <w:rsid w:val="0099531B"/>
    <w:rsid w:val="0099534F"/>
    <w:rsid w:val="009A4959"/>
    <w:rsid w:val="009A5BD6"/>
    <w:rsid w:val="009A62F2"/>
    <w:rsid w:val="009A6EFB"/>
    <w:rsid w:val="009B039D"/>
    <w:rsid w:val="009B4B63"/>
    <w:rsid w:val="009B4CB2"/>
    <w:rsid w:val="009C0218"/>
    <w:rsid w:val="009C6432"/>
    <w:rsid w:val="009C7F4B"/>
    <w:rsid w:val="009D5797"/>
    <w:rsid w:val="009D6601"/>
    <w:rsid w:val="009D7AA5"/>
    <w:rsid w:val="009E5B0B"/>
    <w:rsid w:val="009E7EB0"/>
    <w:rsid w:val="009F276D"/>
    <w:rsid w:val="009F660B"/>
    <w:rsid w:val="00A0442F"/>
    <w:rsid w:val="00A13DBB"/>
    <w:rsid w:val="00A23DC8"/>
    <w:rsid w:val="00A258F0"/>
    <w:rsid w:val="00A31478"/>
    <w:rsid w:val="00A343B6"/>
    <w:rsid w:val="00A35822"/>
    <w:rsid w:val="00A41EB4"/>
    <w:rsid w:val="00A47D9E"/>
    <w:rsid w:val="00A5351D"/>
    <w:rsid w:val="00A655FA"/>
    <w:rsid w:val="00A66DE4"/>
    <w:rsid w:val="00A74A8A"/>
    <w:rsid w:val="00A75BE7"/>
    <w:rsid w:val="00A76C24"/>
    <w:rsid w:val="00A82BC4"/>
    <w:rsid w:val="00A83E79"/>
    <w:rsid w:val="00A900DC"/>
    <w:rsid w:val="00A93260"/>
    <w:rsid w:val="00A97CFE"/>
    <w:rsid w:val="00AA1032"/>
    <w:rsid w:val="00AA487D"/>
    <w:rsid w:val="00AB0956"/>
    <w:rsid w:val="00AB466F"/>
    <w:rsid w:val="00AB540B"/>
    <w:rsid w:val="00AD4551"/>
    <w:rsid w:val="00AE0C3A"/>
    <w:rsid w:val="00AF7453"/>
    <w:rsid w:val="00B040CC"/>
    <w:rsid w:val="00B11761"/>
    <w:rsid w:val="00B2099C"/>
    <w:rsid w:val="00B213C4"/>
    <w:rsid w:val="00B21733"/>
    <w:rsid w:val="00B30AF1"/>
    <w:rsid w:val="00B336CA"/>
    <w:rsid w:val="00B44621"/>
    <w:rsid w:val="00B46587"/>
    <w:rsid w:val="00B46C4C"/>
    <w:rsid w:val="00B53EC3"/>
    <w:rsid w:val="00B54459"/>
    <w:rsid w:val="00B57E8F"/>
    <w:rsid w:val="00B67B40"/>
    <w:rsid w:val="00B739A9"/>
    <w:rsid w:val="00B84423"/>
    <w:rsid w:val="00B86785"/>
    <w:rsid w:val="00BA7885"/>
    <w:rsid w:val="00BB0DC8"/>
    <w:rsid w:val="00BB1A03"/>
    <w:rsid w:val="00BB718B"/>
    <w:rsid w:val="00BC6CC8"/>
    <w:rsid w:val="00BD42AC"/>
    <w:rsid w:val="00BD4648"/>
    <w:rsid w:val="00BD5326"/>
    <w:rsid w:val="00BD732C"/>
    <w:rsid w:val="00BF35CA"/>
    <w:rsid w:val="00C00CA6"/>
    <w:rsid w:val="00C03AEF"/>
    <w:rsid w:val="00C21ABD"/>
    <w:rsid w:val="00C251B5"/>
    <w:rsid w:val="00C33782"/>
    <w:rsid w:val="00C34EE2"/>
    <w:rsid w:val="00C4140A"/>
    <w:rsid w:val="00C43FAB"/>
    <w:rsid w:val="00C47BE2"/>
    <w:rsid w:val="00C47D21"/>
    <w:rsid w:val="00C81B1F"/>
    <w:rsid w:val="00C923DC"/>
    <w:rsid w:val="00C92B0D"/>
    <w:rsid w:val="00C97777"/>
    <w:rsid w:val="00CA17D0"/>
    <w:rsid w:val="00CA3E2C"/>
    <w:rsid w:val="00CA4E14"/>
    <w:rsid w:val="00CB2324"/>
    <w:rsid w:val="00CB4614"/>
    <w:rsid w:val="00CC1FAF"/>
    <w:rsid w:val="00CD2073"/>
    <w:rsid w:val="00CD5683"/>
    <w:rsid w:val="00CD7FD9"/>
    <w:rsid w:val="00CE07B6"/>
    <w:rsid w:val="00CE26CA"/>
    <w:rsid w:val="00CE392E"/>
    <w:rsid w:val="00CF36FA"/>
    <w:rsid w:val="00D0429B"/>
    <w:rsid w:val="00D10964"/>
    <w:rsid w:val="00D178AB"/>
    <w:rsid w:val="00D178DF"/>
    <w:rsid w:val="00D2747E"/>
    <w:rsid w:val="00D27C03"/>
    <w:rsid w:val="00D43291"/>
    <w:rsid w:val="00D51BEE"/>
    <w:rsid w:val="00D52BC9"/>
    <w:rsid w:val="00D63F92"/>
    <w:rsid w:val="00D702F0"/>
    <w:rsid w:val="00D70746"/>
    <w:rsid w:val="00D716D3"/>
    <w:rsid w:val="00D81DE5"/>
    <w:rsid w:val="00D87A6E"/>
    <w:rsid w:val="00D9056B"/>
    <w:rsid w:val="00D913BB"/>
    <w:rsid w:val="00DA0D21"/>
    <w:rsid w:val="00DC1DA1"/>
    <w:rsid w:val="00DE7D5B"/>
    <w:rsid w:val="00DF7CA6"/>
    <w:rsid w:val="00E02012"/>
    <w:rsid w:val="00E04F63"/>
    <w:rsid w:val="00E145E5"/>
    <w:rsid w:val="00E21C4E"/>
    <w:rsid w:val="00E33840"/>
    <w:rsid w:val="00E347BC"/>
    <w:rsid w:val="00E45539"/>
    <w:rsid w:val="00E523A3"/>
    <w:rsid w:val="00E57E6B"/>
    <w:rsid w:val="00E75BCC"/>
    <w:rsid w:val="00E7745F"/>
    <w:rsid w:val="00E7785A"/>
    <w:rsid w:val="00E904C9"/>
    <w:rsid w:val="00EA10AF"/>
    <w:rsid w:val="00EA289B"/>
    <w:rsid w:val="00EA44D7"/>
    <w:rsid w:val="00EB2F30"/>
    <w:rsid w:val="00ED154D"/>
    <w:rsid w:val="00EE37E9"/>
    <w:rsid w:val="00F01448"/>
    <w:rsid w:val="00F01BF4"/>
    <w:rsid w:val="00F073F8"/>
    <w:rsid w:val="00F21C0D"/>
    <w:rsid w:val="00F33E72"/>
    <w:rsid w:val="00F37D8B"/>
    <w:rsid w:val="00F5085B"/>
    <w:rsid w:val="00F5184C"/>
    <w:rsid w:val="00F66F59"/>
    <w:rsid w:val="00F87511"/>
    <w:rsid w:val="00FA7342"/>
    <w:rsid w:val="00FB0022"/>
    <w:rsid w:val="00FB3A49"/>
    <w:rsid w:val="00FB4E4B"/>
    <w:rsid w:val="00FB7635"/>
    <w:rsid w:val="00FD1E14"/>
    <w:rsid w:val="00FD2168"/>
    <w:rsid w:val="00FE1C77"/>
    <w:rsid w:val="00FF79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61389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outlineLvl w:val="0"/>
    </w:pPr>
    <w:rPr>
      <w:b/>
      <w:caps/>
      <w:szCs w:val="20"/>
    </w:rPr>
  </w:style>
  <w:style w:type="paragraph" w:styleId="Heading2">
    <w:name w:val="heading 2"/>
    <w:basedOn w:val="Normal"/>
    <w:next w:val="Normal"/>
    <w:qFormat/>
    <w:pPr>
      <w:keepNext/>
      <w:jc w:val="both"/>
      <w:outlineLvl w:val="1"/>
    </w:pPr>
    <w:rPr>
      <w:i/>
      <w:iCs/>
    </w:rPr>
  </w:style>
  <w:style w:type="paragraph" w:styleId="Heading3">
    <w:name w:val="heading 3"/>
    <w:basedOn w:val="Normal"/>
    <w:next w:val="Normal"/>
    <w:qFormat/>
    <w:pPr>
      <w:keepNext/>
      <w:jc w:val="both"/>
      <w:outlineLvl w:val="2"/>
    </w:pPr>
    <w:rPr>
      <w:b/>
      <w:bCs/>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link w:val="Heading7Char"/>
    <w:uiPriority w:val="9"/>
    <w:semiHidden/>
    <w:unhideWhenUsed/>
    <w:qFormat/>
    <w:rsid w:val="00B2099C"/>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2099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b/>
      <w:szCs w:val="20"/>
    </w:rPr>
  </w:style>
  <w:style w:type="character" w:styleId="Hyperlink">
    <w:name w:val="Hyperlink"/>
    <w:basedOn w:val="DefaultParagraphFont"/>
    <w:semiHidden/>
    <w:rPr>
      <w:color w:val="0000FF"/>
      <w:u w:val="single"/>
    </w:rPr>
  </w:style>
  <w:style w:type="character" w:customStyle="1" w:styleId="red21">
    <w:name w:val="red21"/>
    <w:basedOn w:val="DefaultParagraphFont"/>
    <w:rPr>
      <w:b/>
      <w:bCs/>
      <w:color w:val="B5A772"/>
      <w:sz w:val="20"/>
      <w:szCs w:val="20"/>
    </w:rPr>
  </w:style>
  <w:style w:type="paragraph" w:styleId="BodyText">
    <w:name w:val="Body Text"/>
    <w:basedOn w:val="Normal"/>
    <w:semiHidden/>
    <w:pPr>
      <w:jc w:val="both"/>
    </w:pPr>
    <w:rPr>
      <w:szCs w:val="20"/>
    </w:rPr>
  </w:style>
  <w:style w:type="character" w:styleId="Strong">
    <w:name w:val="Strong"/>
    <w:basedOn w:val="DefaultParagraphFont"/>
    <w:uiPriority w:val="22"/>
    <w:qFormat/>
    <w:rPr>
      <w:b/>
      <w:bCs/>
    </w:rPr>
  </w:style>
  <w:style w:type="character" w:styleId="PageNumber">
    <w:name w:val="page number"/>
    <w:basedOn w:val="DefaultParagraphFont"/>
    <w:semiHidden/>
  </w:style>
  <w:style w:type="character" w:styleId="FollowedHyperlink">
    <w:name w:val="FollowedHyperlink"/>
    <w:basedOn w:val="DefaultParagraphFont"/>
    <w:semiHidden/>
    <w:rPr>
      <w:color w:val="800080"/>
      <w:u w:val="single"/>
    </w:rPr>
  </w:style>
  <w:style w:type="paragraph" w:styleId="BodyTextIndent">
    <w:name w:val="Body Text Indent"/>
    <w:basedOn w:val="Normal"/>
    <w:semiHidden/>
    <w:pPr>
      <w:ind w:left="340" w:hanging="340"/>
    </w:pPr>
    <w:rPr>
      <w:rFonts w:ascii="Arial" w:hAnsi="Arial" w:cs="Arial"/>
      <w:sz w:val="20"/>
    </w:rPr>
  </w:style>
  <w:style w:type="paragraph" w:styleId="BodyText2">
    <w:name w:val="Body Text 2"/>
    <w:basedOn w:val="Normal"/>
    <w:semiHidden/>
    <w:pPr>
      <w:jc w:val="both"/>
    </w:pPr>
    <w:rPr>
      <w:color w:val="FF0000"/>
    </w:rPr>
  </w:style>
  <w:style w:type="character" w:customStyle="1" w:styleId="articlebody2">
    <w:name w:val="article_body2"/>
    <w:basedOn w:val="DefaultParagraphFont"/>
    <w:rPr>
      <w:color w:val="000000"/>
      <w:sz w:val="26"/>
      <w:szCs w:val="26"/>
    </w:rPr>
  </w:style>
  <w:style w:type="paragraph" w:styleId="NormalWeb">
    <w:name w:val="Normal (Web)"/>
    <w:basedOn w:val="Normal"/>
    <w:uiPriority w:val="99"/>
    <w:semiHidden/>
    <w:pPr>
      <w:spacing w:before="100" w:beforeAutospacing="1" w:after="100" w:afterAutospacing="1"/>
    </w:pPr>
  </w:style>
  <w:style w:type="character" w:customStyle="1" w:styleId="red31">
    <w:name w:val="red31"/>
    <w:basedOn w:val="DefaultParagraphFont"/>
    <w:rPr>
      <w:b/>
      <w:bCs/>
      <w:color w:val="B5A772"/>
      <w:sz w:val="24"/>
      <w:szCs w:val="24"/>
    </w:rPr>
  </w:style>
  <w:style w:type="paragraph" w:customStyle="1" w:styleId="durlfind">
    <w:name w:val="durl find"/>
    <w:basedOn w:val="Normal"/>
  </w:style>
  <w:style w:type="paragraph" w:customStyle="1" w:styleId="msolistparagraph0">
    <w:name w:val="msolistparagraph"/>
    <w:basedOn w:val="Normal"/>
    <w:pPr>
      <w:spacing w:before="100" w:beforeAutospacing="1" w:after="100" w:afterAutospacing="1"/>
    </w:pPr>
  </w:style>
  <w:style w:type="paragraph" w:styleId="Subtitle">
    <w:name w:val="Subtitle"/>
    <w:basedOn w:val="Normal"/>
    <w:qFormat/>
    <w:pPr>
      <w:jc w:val="center"/>
    </w:pPr>
    <w:rPr>
      <w:rFonts w:ascii="Arial" w:hAnsi="Arial" w:cs="Arial"/>
      <w:b/>
      <w:bCs/>
      <w:sz w:val="32"/>
      <w:u w:val="single"/>
      <w:lang w:val="en-US"/>
    </w:rPr>
  </w:style>
  <w:style w:type="paragraph" w:styleId="BalloonText">
    <w:name w:val="Balloon Text"/>
    <w:basedOn w:val="Normal"/>
    <w:link w:val="BalloonTextChar"/>
    <w:uiPriority w:val="99"/>
    <w:semiHidden/>
    <w:unhideWhenUsed/>
    <w:rsid w:val="00AE0C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3A"/>
    <w:rPr>
      <w:rFonts w:ascii="Segoe UI" w:hAnsi="Segoe UI" w:cs="Segoe UI"/>
      <w:noProof/>
      <w:sz w:val="18"/>
      <w:szCs w:val="18"/>
    </w:rPr>
  </w:style>
  <w:style w:type="character" w:styleId="Emphasis">
    <w:name w:val="Emphasis"/>
    <w:basedOn w:val="DefaultParagraphFont"/>
    <w:uiPriority w:val="20"/>
    <w:qFormat/>
    <w:rsid w:val="002931A0"/>
    <w:rPr>
      <w:i/>
      <w:iCs/>
    </w:rPr>
  </w:style>
  <w:style w:type="character" w:customStyle="1" w:styleId="Heading7Char">
    <w:name w:val="Heading 7 Char"/>
    <w:basedOn w:val="DefaultParagraphFont"/>
    <w:link w:val="Heading7"/>
    <w:uiPriority w:val="9"/>
    <w:semiHidden/>
    <w:rsid w:val="00B2099C"/>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B2099C"/>
    <w:rPr>
      <w:rFonts w:asciiTheme="majorHAnsi" w:eastAsiaTheme="majorEastAsia" w:hAnsiTheme="majorHAnsi" w:cstheme="majorBidi"/>
      <w:color w:val="272727" w:themeColor="text1" w:themeTint="D8"/>
      <w:sz w:val="21"/>
      <w:szCs w:val="21"/>
    </w:rPr>
  </w:style>
  <w:style w:type="table" w:styleId="TableGrid">
    <w:name w:val="Table Grid"/>
    <w:basedOn w:val="TableNormal"/>
    <w:uiPriority w:val="39"/>
    <w:rsid w:val="00655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8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Mardale Magic Route Description</vt:lpstr>
    </vt:vector>
  </TitlesOfParts>
  <Company>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Mardale Magic Route Description</dc:title>
  <dc:subject/>
  <dc:creator>Neil Beatham</dc:creator>
  <cp:keywords/>
  <dc:description/>
  <cp:lastModifiedBy>Neil Beatham</cp:lastModifiedBy>
  <cp:revision>27</cp:revision>
  <cp:lastPrinted>2017-08-23T18:23:00Z</cp:lastPrinted>
  <dcterms:created xsi:type="dcterms:W3CDTF">2018-08-21T20:27:00Z</dcterms:created>
  <dcterms:modified xsi:type="dcterms:W3CDTF">2018-08-21T21:42:00Z</dcterms:modified>
</cp:coreProperties>
</file>